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50" w:rsidRPr="00E0315E" w:rsidRDefault="00FA2E50" w:rsidP="00FA2E50">
      <w:pPr>
        <w:pStyle w:val="Heading20"/>
        <w:keepNext/>
        <w:keepLines/>
        <w:shd w:val="clear" w:color="auto" w:fill="C7D9F1"/>
        <w:spacing w:after="260"/>
        <w:ind w:left="40"/>
        <w:jc w:val="center"/>
        <w:rPr>
          <w:rFonts w:ascii="Times New Roman" w:hAnsi="Times New Roman" w:cs="Times New Roman"/>
          <w:i w:val="0"/>
          <w:lang w:val="sr-Cyrl-RS"/>
        </w:rPr>
      </w:pPr>
      <w:bookmarkStart w:id="0" w:name="bookmark2"/>
      <w:bookmarkStart w:id="1" w:name="_GoBack"/>
      <w:bookmarkEnd w:id="1"/>
      <w:r w:rsidRPr="004E23FE">
        <w:rPr>
          <w:rFonts w:ascii="Times New Roman" w:hAnsi="Times New Roman" w:cs="Times New Roman"/>
          <w:i w:val="0"/>
          <w:color w:val="000000"/>
          <w:lang w:val="sr-Latn-RS"/>
        </w:rPr>
        <w:t xml:space="preserve">ПРОЈЕКТНИ ЗАДАТАК </w:t>
      </w:r>
      <w:bookmarkEnd w:id="0"/>
      <w:r w:rsidRPr="004E23FE">
        <w:rPr>
          <w:rFonts w:ascii="Times New Roman" w:hAnsi="Times New Roman" w:cs="Times New Roman"/>
          <w:i w:val="0"/>
          <w:color w:val="000000"/>
          <w:lang w:val="sr-Latn-RS"/>
        </w:rPr>
        <w:t xml:space="preserve"> </w:t>
      </w:r>
    </w:p>
    <w:p w:rsidR="00FA2E50" w:rsidRDefault="00FA2E50" w:rsidP="00FA2E50">
      <w:pPr>
        <w:pStyle w:val="Bodytext30"/>
        <w:shd w:val="clear" w:color="auto" w:fill="auto"/>
        <w:spacing w:before="0" w:after="0" w:line="268" w:lineRule="exact"/>
        <w:ind w:right="40" w:firstLine="0"/>
        <w:rPr>
          <w:rFonts w:ascii="Times New Roman" w:hAnsi="Times New Roman" w:cs="Times New Roman"/>
          <w:color w:val="000000"/>
          <w:lang w:val="sr-Cyrl-RS"/>
        </w:rPr>
      </w:pPr>
      <w:r w:rsidRPr="004E23FE">
        <w:rPr>
          <w:rFonts w:ascii="Times New Roman" w:hAnsi="Times New Roman" w:cs="Times New Roman"/>
          <w:color w:val="000000"/>
          <w:lang w:val="sr-Latn-RS"/>
        </w:rPr>
        <w:t xml:space="preserve">За израду пројектне документације за </w:t>
      </w:r>
      <w:r w:rsidR="001B67FD">
        <w:rPr>
          <w:rFonts w:ascii="Times New Roman" w:hAnsi="Times New Roman" w:cs="Times New Roman"/>
          <w:color w:val="000000"/>
          <w:lang w:val="sr-Cyrl-RS"/>
        </w:rPr>
        <w:t>озакоњење Дома здравља</w:t>
      </w:r>
      <w:r w:rsidR="00E0315E">
        <w:rPr>
          <w:rFonts w:ascii="Times New Roman" w:hAnsi="Times New Roman" w:cs="Times New Roman"/>
          <w:color w:val="000000"/>
          <w:lang w:val="sr-Cyrl-RS"/>
        </w:rPr>
        <w:t xml:space="preserve"> у Сијаринској Бањи</w:t>
      </w:r>
    </w:p>
    <w:p w:rsidR="00D60FA8" w:rsidRPr="00E0315E" w:rsidRDefault="00D60FA8" w:rsidP="00FA2E50">
      <w:pPr>
        <w:pStyle w:val="Bodytext30"/>
        <w:shd w:val="clear" w:color="auto" w:fill="auto"/>
        <w:spacing w:before="0" w:after="0" w:line="268" w:lineRule="exact"/>
        <w:ind w:right="40" w:firstLine="0"/>
        <w:rPr>
          <w:rFonts w:ascii="Times New Roman" w:hAnsi="Times New Roman" w:cs="Times New Roman"/>
          <w:lang w:val="en-US"/>
        </w:rPr>
      </w:pPr>
    </w:p>
    <w:p w:rsidR="00FA2E50" w:rsidRDefault="00FA2E50" w:rsidP="00FA2E50">
      <w:pPr>
        <w:pStyle w:val="Bodytext20"/>
        <w:shd w:val="clear" w:color="auto" w:fill="auto"/>
        <w:spacing w:before="0" w:line="269" w:lineRule="exact"/>
        <w:ind w:firstLine="480"/>
        <w:jc w:val="both"/>
        <w:rPr>
          <w:rFonts w:ascii="Times New Roman" w:hAnsi="Times New Roman" w:cs="Times New Roman"/>
          <w:color w:val="000000"/>
          <w:lang w:val="sr-Cyrl-RS"/>
        </w:rPr>
      </w:pPr>
      <w:r w:rsidRPr="004E23FE">
        <w:rPr>
          <w:rFonts w:ascii="Times New Roman" w:hAnsi="Times New Roman" w:cs="Times New Roman"/>
          <w:color w:val="000000"/>
          <w:lang w:val="sr-Latn-RS"/>
        </w:rPr>
        <w:t xml:space="preserve">Објекат </w:t>
      </w:r>
      <w:r w:rsidR="001B67FD">
        <w:rPr>
          <w:rFonts w:ascii="Times New Roman" w:hAnsi="Times New Roman" w:cs="Times New Roman"/>
          <w:color w:val="000000"/>
          <w:lang w:val="sr-Cyrl-RS"/>
        </w:rPr>
        <w:t>Дома здравља</w:t>
      </w:r>
      <w:r w:rsidRPr="004E23FE">
        <w:rPr>
          <w:rFonts w:ascii="Times New Roman" w:hAnsi="Times New Roman" w:cs="Times New Roman"/>
          <w:color w:val="000000"/>
          <w:lang w:val="sr-Cyrl-RS"/>
        </w:rPr>
        <w:t xml:space="preserve"> у </w:t>
      </w:r>
      <w:r w:rsidR="00E0315E">
        <w:rPr>
          <w:rFonts w:ascii="Times New Roman" w:hAnsi="Times New Roman" w:cs="Times New Roman"/>
          <w:color w:val="000000"/>
          <w:lang w:val="sr-Cyrl-RS"/>
        </w:rPr>
        <w:t xml:space="preserve">Сијаринској Бањи </w:t>
      </w:r>
      <w:r w:rsidRPr="004E23FE">
        <w:rPr>
          <w:rFonts w:ascii="Times New Roman" w:hAnsi="Times New Roman" w:cs="Times New Roman"/>
          <w:color w:val="000000"/>
          <w:lang w:val="sr-Latn-RS"/>
        </w:rPr>
        <w:t xml:space="preserve"> према катастарским подацима налази се на кат.парц. бр. </w:t>
      </w:r>
      <w:r w:rsidR="001B67FD">
        <w:rPr>
          <w:rFonts w:ascii="Times New Roman" w:hAnsi="Times New Roman" w:cs="Times New Roman"/>
          <w:color w:val="000000"/>
          <w:lang w:val="sr-Cyrl-RS"/>
        </w:rPr>
        <w:t xml:space="preserve">360 </w:t>
      </w:r>
      <w:r w:rsidR="00E0315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4E23FE">
        <w:rPr>
          <w:rFonts w:ascii="Times New Roman" w:hAnsi="Times New Roman" w:cs="Times New Roman"/>
          <w:color w:val="000000"/>
          <w:lang w:val="sr-Latn-RS"/>
        </w:rPr>
        <w:t xml:space="preserve">КО </w:t>
      </w:r>
      <w:r w:rsidR="00E0315E">
        <w:rPr>
          <w:rFonts w:ascii="Times New Roman" w:hAnsi="Times New Roman" w:cs="Times New Roman"/>
          <w:color w:val="000000"/>
          <w:lang w:val="sr-Cyrl-RS"/>
        </w:rPr>
        <w:t>Сијаринска Бања ,општина Медвеђа</w:t>
      </w:r>
      <w:r w:rsidRPr="004E23FE">
        <w:rPr>
          <w:rFonts w:ascii="Times New Roman" w:hAnsi="Times New Roman" w:cs="Times New Roman"/>
          <w:color w:val="000000"/>
          <w:lang w:val="sr-Latn-RS"/>
        </w:rPr>
        <w:t xml:space="preserve">. Бруто површина објекта </w:t>
      </w:r>
      <w:r w:rsidR="00E0315E">
        <w:rPr>
          <w:rFonts w:ascii="Times New Roman" w:hAnsi="Times New Roman" w:cs="Times New Roman"/>
          <w:color w:val="000000"/>
          <w:lang w:val="sr-Cyrl-RS"/>
        </w:rPr>
        <w:t>је</w:t>
      </w:r>
      <w:r w:rsidRPr="004E23FE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1B67FD">
        <w:rPr>
          <w:rFonts w:ascii="Times New Roman" w:hAnsi="Times New Roman" w:cs="Times New Roman"/>
          <w:color w:val="000000"/>
          <w:lang w:val="en-US"/>
        </w:rPr>
        <w:t>632</w:t>
      </w:r>
      <w:r w:rsidRPr="004E23FE">
        <w:rPr>
          <w:rFonts w:ascii="Times New Roman" w:hAnsi="Times New Roman" w:cs="Times New Roman"/>
          <w:color w:val="000000"/>
          <w:lang w:val="sr-Latn-RS"/>
        </w:rPr>
        <w:t xml:space="preserve"> м</w:t>
      </w:r>
      <w:r w:rsidRPr="004E23FE">
        <w:rPr>
          <w:rFonts w:ascii="Times New Roman" w:hAnsi="Times New Roman" w:cs="Times New Roman"/>
          <w:color w:val="000000"/>
          <w:vertAlign w:val="superscript"/>
          <w:lang w:val="sr-Latn-RS"/>
        </w:rPr>
        <w:t>2</w:t>
      </w:r>
      <w:r w:rsidRPr="004E23FE">
        <w:rPr>
          <w:rFonts w:ascii="Times New Roman" w:hAnsi="Times New Roman" w:cs="Times New Roman"/>
          <w:color w:val="000000"/>
          <w:lang w:val="sr-Latn-RS"/>
        </w:rPr>
        <w:t>, спратности П+</w:t>
      </w:r>
      <w:r w:rsidR="00E0315E">
        <w:rPr>
          <w:rFonts w:ascii="Times New Roman" w:hAnsi="Times New Roman" w:cs="Times New Roman"/>
          <w:color w:val="000000"/>
          <w:lang w:val="sr-Cyrl-RS"/>
        </w:rPr>
        <w:t>Пк</w:t>
      </w:r>
      <w:r w:rsidR="00E96706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440661">
        <w:rPr>
          <w:rFonts w:ascii="Times New Roman" w:hAnsi="Times New Roman" w:cs="Times New Roman"/>
          <w:color w:val="000000"/>
          <w:lang w:val="sr-Cyrl-RS"/>
        </w:rPr>
        <w:t xml:space="preserve">(површина </w:t>
      </w:r>
      <w:r w:rsidR="00E96706">
        <w:rPr>
          <w:rFonts w:ascii="Times New Roman" w:hAnsi="Times New Roman" w:cs="Times New Roman"/>
          <w:color w:val="000000"/>
          <w:lang w:val="sr-Cyrl-RS"/>
        </w:rPr>
        <w:t>сваког спрата је</w:t>
      </w:r>
      <w:r w:rsidR="00440661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1B67FD">
        <w:rPr>
          <w:rFonts w:ascii="Times New Roman" w:hAnsi="Times New Roman" w:cs="Times New Roman"/>
          <w:color w:val="000000"/>
          <w:lang w:val="en-US"/>
        </w:rPr>
        <w:t>316</w:t>
      </w:r>
      <w:r w:rsidR="00440661">
        <w:rPr>
          <w:rFonts w:ascii="Times New Roman" w:hAnsi="Times New Roman" w:cs="Times New Roman"/>
          <w:color w:val="000000"/>
          <w:lang w:val="sr-Cyrl-RS"/>
        </w:rPr>
        <w:t xml:space="preserve"> м2)</w:t>
      </w:r>
      <w:r w:rsidR="00E96706">
        <w:rPr>
          <w:rFonts w:ascii="Times New Roman" w:hAnsi="Times New Roman" w:cs="Times New Roman"/>
          <w:color w:val="000000"/>
          <w:lang w:val="sr-Cyrl-RS"/>
        </w:rPr>
        <w:t>.</w:t>
      </w:r>
    </w:p>
    <w:p w:rsidR="00FA2E50" w:rsidRPr="00E0315E" w:rsidRDefault="00E0315E" w:rsidP="00FA2E50">
      <w:pPr>
        <w:pStyle w:val="Bodytext20"/>
        <w:shd w:val="clear" w:color="auto" w:fill="auto"/>
        <w:spacing w:before="0" w:line="269" w:lineRule="exact"/>
        <w:ind w:firstLine="48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 xml:space="preserve">У објекту ,који се у катастру води као </w:t>
      </w:r>
      <w:r w:rsidR="001B67FD">
        <w:rPr>
          <w:rFonts w:ascii="Times New Roman" w:hAnsi="Times New Roman" w:cs="Times New Roman"/>
          <w:color w:val="000000"/>
          <w:lang w:val="sr-Cyrl-RS"/>
        </w:rPr>
        <w:t>објекат здравства-амбуланта</w:t>
      </w:r>
      <w:r w:rsidR="00A611F0">
        <w:rPr>
          <w:rFonts w:ascii="Times New Roman" w:hAnsi="Times New Roman" w:cs="Times New Roman"/>
          <w:color w:val="000000"/>
          <w:lang w:val="sr-Cyrl-RS"/>
        </w:rPr>
        <w:t xml:space="preserve">,тернутно је у употреби. </w:t>
      </w:r>
    </w:p>
    <w:p w:rsidR="00FA2E50" w:rsidRPr="001B67FD" w:rsidRDefault="00FA2E50" w:rsidP="00FA2E50">
      <w:pPr>
        <w:pStyle w:val="Bodytext20"/>
        <w:shd w:val="clear" w:color="auto" w:fill="auto"/>
        <w:spacing w:before="0" w:after="261" w:line="269" w:lineRule="exact"/>
        <w:ind w:firstLine="480"/>
        <w:jc w:val="both"/>
        <w:rPr>
          <w:rFonts w:ascii="Times New Roman" w:hAnsi="Times New Roman" w:cs="Times New Roman"/>
          <w:lang w:val="sr-Cyrl-RS"/>
        </w:rPr>
      </w:pPr>
      <w:r w:rsidRPr="004E23FE">
        <w:rPr>
          <w:rFonts w:ascii="Times New Roman" w:hAnsi="Times New Roman" w:cs="Times New Roman"/>
          <w:color w:val="000000"/>
          <w:lang w:val="sr-Latn-RS"/>
        </w:rPr>
        <w:t xml:space="preserve">Објекат </w:t>
      </w:r>
      <w:r w:rsidR="001B67FD">
        <w:rPr>
          <w:rFonts w:ascii="Times New Roman" w:hAnsi="Times New Roman" w:cs="Times New Roman"/>
          <w:color w:val="000000"/>
          <w:lang w:val="sr-Cyrl-RS"/>
        </w:rPr>
        <w:t>је изграђен без одобрења за градњу.</w:t>
      </w:r>
    </w:p>
    <w:p w:rsidR="00FA2E50" w:rsidRDefault="001B67FD" w:rsidP="001B67FD">
      <w:pPr>
        <w:pStyle w:val="Bodytext30"/>
        <w:shd w:val="clear" w:color="auto" w:fill="auto"/>
        <w:tabs>
          <w:tab w:val="left" w:pos="1187"/>
        </w:tabs>
        <w:spacing w:before="0" w:after="0" w:line="268" w:lineRule="exact"/>
        <w:ind w:firstLine="0"/>
        <w:jc w:val="left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 xml:space="preserve">     У складу са законом  за  </w:t>
      </w:r>
      <w:r w:rsidR="00A611F0">
        <w:rPr>
          <w:rFonts w:ascii="Times New Roman" w:hAnsi="Times New Roman" w:cs="Times New Roman"/>
          <w:color w:val="000000"/>
          <w:lang w:val="sr-Cyrl-RS"/>
        </w:rPr>
        <w:t>Озакоњењ</w:t>
      </w:r>
      <w:r>
        <w:rPr>
          <w:rFonts w:ascii="Times New Roman" w:hAnsi="Times New Roman" w:cs="Times New Roman"/>
          <w:color w:val="000000"/>
          <w:lang w:val="sr-Cyrl-RS"/>
        </w:rPr>
        <w:t>е</w:t>
      </w:r>
      <w:r w:rsidR="00A611F0">
        <w:rPr>
          <w:rFonts w:ascii="Times New Roman" w:hAnsi="Times New Roman" w:cs="Times New Roman"/>
          <w:color w:val="000000"/>
          <w:lang w:val="sr-Cyrl-RS"/>
        </w:rPr>
        <w:t xml:space="preserve"> објекта</w:t>
      </w:r>
      <w:r w:rsidR="0033542A">
        <w:rPr>
          <w:rFonts w:ascii="Times New Roman" w:hAnsi="Times New Roman" w:cs="Times New Roman"/>
          <w:color w:val="000000"/>
          <w:lang w:val="sr-Cyrl-RS"/>
        </w:rPr>
        <w:t>:</w:t>
      </w:r>
    </w:p>
    <w:p w:rsidR="001B67FD" w:rsidRPr="0033542A" w:rsidRDefault="001B67FD" w:rsidP="001B67FD">
      <w:pPr>
        <w:pStyle w:val="Bodytext30"/>
        <w:tabs>
          <w:tab w:val="left" w:pos="1187"/>
        </w:tabs>
        <w:spacing w:before="0" w:after="0" w:line="268" w:lineRule="exact"/>
        <w:jc w:val="both"/>
        <w:rPr>
          <w:rFonts w:ascii="Times New Roman" w:hAnsi="Times New Roman" w:cs="Times New Roman"/>
          <w:b w:val="0"/>
          <w:lang w:val="sr-Latn-RS"/>
        </w:rPr>
      </w:pPr>
      <w:r w:rsidRPr="0033542A">
        <w:rPr>
          <w:rFonts w:ascii="Times New Roman" w:hAnsi="Times New Roman" w:cs="Times New Roman"/>
          <w:b w:val="0"/>
          <w:lang w:val="sr-Latn-RS"/>
        </w:rPr>
        <w:t>Члан 15</w:t>
      </w:r>
    </w:p>
    <w:p w:rsidR="001B67FD" w:rsidRPr="0033542A" w:rsidRDefault="001B67FD" w:rsidP="001B67FD">
      <w:pPr>
        <w:pStyle w:val="Bodytext30"/>
        <w:tabs>
          <w:tab w:val="left" w:pos="1187"/>
        </w:tabs>
        <w:spacing w:before="0" w:after="0" w:line="268" w:lineRule="exact"/>
        <w:jc w:val="both"/>
        <w:rPr>
          <w:rFonts w:ascii="Times New Roman" w:hAnsi="Times New Roman" w:cs="Times New Roman"/>
          <w:b w:val="0"/>
          <w:lang w:val="sr-Latn-RS"/>
        </w:rPr>
      </w:pPr>
    </w:p>
    <w:p w:rsidR="001B67FD" w:rsidRPr="0033542A" w:rsidRDefault="001B67FD" w:rsidP="001B67FD">
      <w:pPr>
        <w:pStyle w:val="Bodytext30"/>
        <w:tabs>
          <w:tab w:val="left" w:pos="1187"/>
        </w:tabs>
        <w:spacing w:before="0" w:after="0" w:line="268" w:lineRule="exact"/>
        <w:jc w:val="both"/>
        <w:rPr>
          <w:rFonts w:ascii="Times New Roman" w:hAnsi="Times New Roman" w:cs="Times New Roman"/>
          <w:b w:val="0"/>
          <w:lang w:val="sr-Latn-RS"/>
        </w:rPr>
      </w:pPr>
      <w:r w:rsidRPr="0033542A">
        <w:rPr>
          <w:rFonts w:ascii="Times New Roman" w:hAnsi="Times New Roman" w:cs="Times New Roman"/>
          <w:b w:val="0"/>
          <w:lang w:val="sr-Latn-RS"/>
        </w:rPr>
        <w:t>Извештај о затеченом стању објекта се израђује за потребе озакоњења објекта.</w:t>
      </w:r>
    </w:p>
    <w:p w:rsidR="001B67FD" w:rsidRPr="0033542A" w:rsidRDefault="001B67FD" w:rsidP="001B67FD">
      <w:pPr>
        <w:pStyle w:val="Bodytext30"/>
        <w:tabs>
          <w:tab w:val="left" w:pos="1187"/>
        </w:tabs>
        <w:spacing w:before="0" w:after="0" w:line="268" w:lineRule="exact"/>
        <w:jc w:val="both"/>
        <w:rPr>
          <w:rFonts w:ascii="Times New Roman" w:hAnsi="Times New Roman" w:cs="Times New Roman"/>
          <w:b w:val="0"/>
          <w:lang w:val="sr-Latn-RS"/>
        </w:rPr>
      </w:pPr>
    </w:p>
    <w:p w:rsidR="001B67FD" w:rsidRPr="0033542A" w:rsidRDefault="001B67FD" w:rsidP="001B67FD">
      <w:pPr>
        <w:pStyle w:val="Bodytext30"/>
        <w:tabs>
          <w:tab w:val="left" w:pos="1187"/>
        </w:tabs>
        <w:spacing w:before="0" w:after="0" w:line="268" w:lineRule="exact"/>
        <w:jc w:val="both"/>
        <w:rPr>
          <w:rFonts w:ascii="Times New Roman" w:hAnsi="Times New Roman" w:cs="Times New Roman"/>
          <w:b w:val="0"/>
          <w:lang w:val="sr-Latn-RS"/>
        </w:rPr>
      </w:pPr>
      <w:r w:rsidRPr="0033542A">
        <w:rPr>
          <w:rFonts w:ascii="Times New Roman" w:hAnsi="Times New Roman" w:cs="Times New Roman"/>
          <w:b w:val="0"/>
          <w:lang w:val="sr-Latn-RS"/>
        </w:rPr>
        <w:t>Елаборат геодетских радова, као саставни део извештаја о затеченом стању објекта, израђује се за све објекте у поступку озакоњења, осим за објекте из члана 1. став 3. овог закона, када се доставља копија плана парцеле.</w:t>
      </w:r>
    </w:p>
    <w:p w:rsidR="001B67FD" w:rsidRPr="0033542A" w:rsidRDefault="001B67FD" w:rsidP="001B67FD">
      <w:pPr>
        <w:pStyle w:val="Bodytext30"/>
        <w:tabs>
          <w:tab w:val="left" w:pos="1187"/>
        </w:tabs>
        <w:spacing w:before="0" w:after="0" w:line="268" w:lineRule="exact"/>
        <w:jc w:val="both"/>
        <w:rPr>
          <w:rFonts w:ascii="Times New Roman" w:hAnsi="Times New Roman" w:cs="Times New Roman"/>
          <w:b w:val="0"/>
          <w:lang w:val="sr-Latn-RS"/>
        </w:rPr>
      </w:pPr>
    </w:p>
    <w:p w:rsidR="001B67FD" w:rsidRPr="0033542A" w:rsidRDefault="001B67FD" w:rsidP="001B67FD">
      <w:pPr>
        <w:pStyle w:val="Bodytext30"/>
        <w:tabs>
          <w:tab w:val="left" w:pos="1187"/>
        </w:tabs>
        <w:spacing w:before="0" w:after="0" w:line="268" w:lineRule="exact"/>
        <w:jc w:val="both"/>
        <w:rPr>
          <w:rFonts w:ascii="Times New Roman" w:hAnsi="Times New Roman" w:cs="Times New Roman"/>
          <w:b w:val="0"/>
          <w:lang w:val="sr-Latn-RS"/>
        </w:rPr>
      </w:pPr>
      <w:r w:rsidRPr="0033542A">
        <w:rPr>
          <w:rFonts w:ascii="Times New Roman" w:hAnsi="Times New Roman" w:cs="Times New Roman"/>
          <w:b w:val="0"/>
          <w:lang w:val="sr-Latn-RS"/>
        </w:rPr>
        <w:t>Садржина извештаја о затеченом стању објекта за потребе озакоњења објекта зависи од класе, површине, намене и начина коришћења објекта и има садржину прописану овим законом.</w:t>
      </w:r>
    </w:p>
    <w:p w:rsidR="001B67FD" w:rsidRPr="0033542A" w:rsidRDefault="001B67FD" w:rsidP="001B67FD">
      <w:pPr>
        <w:pStyle w:val="Bodytext30"/>
        <w:tabs>
          <w:tab w:val="left" w:pos="1187"/>
        </w:tabs>
        <w:spacing w:before="0" w:after="0" w:line="268" w:lineRule="exact"/>
        <w:jc w:val="both"/>
        <w:rPr>
          <w:rFonts w:ascii="Times New Roman" w:hAnsi="Times New Roman" w:cs="Times New Roman"/>
          <w:b w:val="0"/>
          <w:lang w:val="sr-Latn-RS"/>
        </w:rPr>
      </w:pPr>
    </w:p>
    <w:p w:rsidR="001B67FD" w:rsidRPr="0033542A" w:rsidRDefault="001B67FD" w:rsidP="001B67FD">
      <w:pPr>
        <w:pStyle w:val="Bodytext30"/>
        <w:tabs>
          <w:tab w:val="left" w:pos="1187"/>
        </w:tabs>
        <w:spacing w:before="0" w:after="0" w:line="268" w:lineRule="exact"/>
        <w:jc w:val="both"/>
        <w:rPr>
          <w:rFonts w:ascii="Times New Roman" w:hAnsi="Times New Roman" w:cs="Times New Roman"/>
          <w:b w:val="0"/>
          <w:lang w:val="sr-Latn-RS"/>
        </w:rPr>
      </w:pPr>
      <w:r w:rsidRPr="0033542A">
        <w:rPr>
          <w:rFonts w:ascii="Times New Roman" w:hAnsi="Times New Roman" w:cs="Times New Roman"/>
          <w:b w:val="0"/>
          <w:lang w:val="sr-Latn-RS"/>
        </w:rPr>
        <w:t>За објекте за које се у складу са законом којим се уређује заштита од пожара прибавља сагласност Министарства унутрашњих послова на пројектну документацију, поред извештаја о затеченом стању објекта прилаже се пројекат за извођење радова са сагласношћу органа надлежног за послове заштите од пожара.</w:t>
      </w:r>
    </w:p>
    <w:p w:rsidR="001B67FD" w:rsidRPr="0033542A" w:rsidRDefault="001B67FD" w:rsidP="001B67FD">
      <w:pPr>
        <w:pStyle w:val="Bodytext30"/>
        <w:tabs>
          <w:tab w:val="left" w:pos="1187"/>
        </w:tabs>
        <w:spacing w:before="0" w:after="0" w:line="268" w:lineRule="exact"/>
        <w:jc w:val="both"/>
        <w:rPr>
          <w:rFonts w:ascii="Times New Roman" w:hAnsi="Times New Roman" w:cs="Times New Roman"/>
          <w:b w:val="0"/>
          <w:lang w:val="sr-Latn-RS"/>
        </w:rPr>
      </w:pPr>
    </w:p>
    <w:p w:rsidR="001B67FD" w:rsidRPr="0033542A" w:rsidRDefault="001B67FD" w:rsidP="001B67FD">
      <w:pPr>
        <w:pStyle w:val="Bodytext30"/>
        <w:tabs>
          <w:tab w:val="left" w:pos="1187"/>
        </w:tabs>
        <w:spacing w:before="0" w:after="0" w:line="268" w:lineRule="exact"/>
        <w:jc w:val="both"/>
        <w:rPr>
          <w:rFonts w:ascii="Times New Roman" w:hAnsi="Times New Roman" w:cs="Times New Roman"/>
          <w:b w:val="0"/>
          <w:lang w:val="sr-Latn-RS"/>
        </w:rPr>
      </w:pPr>
      <w:r w:rsidRPr="0033542A">
        <w:rPr>
          <w:rFonts w:ascii="Times New Roman" w:hAnsi="Times New Roman" w:cs="Times New Roman"/>
          <w:b w:val="0"/>
          <w:lang w:val="sr-Latn-RS"/>
        </w:rPr>
        <w:t>Пројекат за извођење радова израђује се у складу са подзаконским актом донетим на основу Закона о планирању и изградњи, којим се уређује садржина техничке документације.</w:t>
      </w:r>
    </w:p>
    <w:p w:rsidR="001B67FD" w:rsidRPr="0033542A" w:rsidRDefault="001B67FD" w:rsidP="001B67FD">
      <w:pPr>
        <w:pStyle w:val="Bodytext30"/>
        <w:tabs>
          <w:tab w:val="left" w:pos="1187"/>
        </w:tabs>
        <w:spacing w:before="0" w:after="0" w:line="268" w:lineRule="exact"/>
        <w:jc w:val="both"/>
        <w:rPr>
          <w:rFonts w:ascii="Times New Roman" w:hAnsi="Times New Roman" w:cs="Times New Roman"/>
          <w:b w:val="0"/>
          <w:lang w:val="sr-Latn-RS"/>
        </w:rPr>
      </w:pPr>
    </w:p>
    <w:p w:rsidR="001B67FD" w:rsidRPr="0033542A" w:rsidRDefault="001B67FD" w:rsidP="001B67FD">
      <w:pPr>
        <w:pStyle w:val="Bodytext30"/>
        <w:tabs>
          <w:tab w:val="left" w:pos="1187"/>
        </w:tabs>
        <w:spacing w:before="0" w:after="0" w:line="268" w:lineRule="exact"/>
        <w:jc w:val="both"/>
        <w:rPr>
          <w:rFonts w:ascii="Times New Roman" w:hAnsi="Times New Roman" w:cs="Times New Roman"/>
          <w:b w:val="0"/>
          <w:lang w:val="sr-Latn-RS"/>
        </w:rPr>
      </w:pPr>
      <w:r w:rsidRPr="0033542A">
        <w:rPr>
          <w:rFonts w:ascii="Times New Roman" w:hAnsi="Times New Roman" w:cs="Times New Roman"/>
          <w:b w:val="0"/>
          <w:lang w:val="sr-Latn-RS"/>
        </w:rPr>
        <w:t xml:space="preserve">Извештај о затеченом стању објекта (у даљем тексту: извештај) израђује привредно друштво, </w:t>
      </w:r>
      <w:r w:rsidRPr="0033542A">
        <w:rPr>
          <w:rFonts w:ascii="Times New Roman" w:hAnsi="Times New Roman" w:cs="Times New Roman"/>
          <w:b w:val="0"/>
          <w:lang w:val="sr-Latn-RS"/>
        </w:rPr>
        <w:lastRenderedPageBreak/>
        <w:t>односно друго правно лице или предузетник, који су уписани у одговарајући регистар.</w:t>
      </w:r>
    </w:p>
    <w:p w:rsidR="001B67FD" w:rsidRPr="0033542A" w:rsidRDefault="001B67FD" w:rsidP="001B67FD">
      <w:pPr>
        <w:pStyle w:val="Bodytext30"/>
        <w:tabs>
          <w:tab w:val="left" w:pos="1187"/>
        </w:tabs>
        <w:spacing w:before="0" w:after="0" w:line="268" w:lineRule="exact"/>
        <w:jc w:val="both"/>
        <w:rPr>
          <w:rFonts w:ascii="Times New Roman" w:hAnsi="Times New Roman" w:cs="Times New Roman"/>
          <w:b w:val="0"/>
          <w:lang w:val="sr-Latn-RS"/>
        </w:rPr>
      </w:pPr>
    </w:p>
    <w:p w:rsidR="001B67FD" w:rsidRPr="0033542A" w:rsidRDefault="001B67FD" w:rsidP="001B67FD">
      <w:pPr>
        <w:pStyle w:val="Bodytext30"/>
        <w:tabs>
          <w:tab w:val="left" w:pos="1187"/>
        </w:tabs>
        <w:spacing w:before="0" w:after="0" w:line="268" w:lineRule="exact"/>
        <w:jc w:val="both"/>
        <w:rPr>
          <w:rFonts w:ascii="Times New Roman" w:hAnsi="Times New Roman" w:cs="Times New Roman"/>
          <w:b w:val="0"/>
          <w:lang w:val="sr-Latn-RS"/>
        </w:rPr>
      </w:pPr>
      <w:r w:rsidRPr="0033542A">
        <w:rPr>
          <w:rFonts w:ascii="Times New Roman" w:hAnsi="Times New Roman" w:cs="Times New Roman"/>
          <w:b w:val="0"/>
          <w:lang w:val="sr-Latn-RS"/>
        </w:rPr>
        <w:t>Члан 16</w:t>
      </w:r>
    </w:p>
    <w:p w:rsidR="001B67FD" w:rsidRPr="0033542A" w:rsidRDefault="001B67FD" w:rsidP="001B67FD">
      <w:pPr>
        <w:pStyle w:val="Bodytext30"/>
        <w:tabs>
          <w:tab w:val="left" w:pos="1187"/>
        </w:tabs>
        <w:spacing w:before="0" w:after="0" w:line="268" w:lineRule="exact"/>
        <w:jc w:val="both"/>
        <w:rPr>
          <w:rFonts w:ascii="Times New Roman" w:hAnsi="Times New Roman" w:cs="Times New Roman"/>
          <w:b w:val="0"/>
          <w:lang w:val="sr-Latn-RS"/>
        </w:rPr>
      </w:pPr>
    </w:p>
    <w:p w:rsidR="001B67FD" w:rsidRPr="0033542A" w:rsidRDefault="001B67FD" w:rsidP="001B67FD">
      <w:pPr>
        <w:pStyle w:val="Bodytext30"/>
        <w:tabs>
          <w:tab w:val="left" w:pos="1187"/>
        </w:tabs>
        <w:spacing w:before="0" w:after="0" w:line="268" w:lineRule="exact"/>
        <w:jc w:val="both"/>
        <w:rPr>
          <w:rFonts w:ascii="Times New Roman" w:hAnsi="Times New Roman" w:cs="Times New Roman"/>
          <w:b w:val="0"/>
          <w:lang w:val="sr-Latn-RS"/>
        </w:rPr>
      </w:pPr>
      <w:r w:rsidRPr="0033542A">
        <w:rPr>
          <w:rFonts w:ascii="Times New Roman" w:hAnsi="Times New Roman" w:cs="Times New Roman"/>
          <w:b w:val="0"/>
          <w:lang w:val="sr-Latn-RS"/>
        </w:rPr>
        <w:t>Елаборат геодетских радова, који је саставни део извештаја о затеченом стању објекта израђује се у складу са прописима о државном премеру и катастру.</w:t>
      </w:r>
    </w:p>
    <w:p w:rsidR="001B67FD" w:rsidRPr="0033542A" w:rsidRDefault="001B67FD" w:rsidP="001B67FD">
      <w:pPr>
        <w:pStyle w:val="Bodytext30"/>
        <w:tabs>
          <w:tab w:val="left" w:pos="1187"/>
        </w:tabs>
        <w:spacing w:before="0" w:after="0" w:line="268" w:lineRule="exact"/>
        <w:jc w:val="both"/>
        <w:rPr>
          <w:rFonts w:ascii="Times New Roman" w:hAnsi="Times New Roman" w:cs="Times New Roman"/>
          <w:b w:val="0"/>
          <w:lang w:val="sr-Latn-RS"/>
        </w:rPr>
      </w:pPr>
    </w:p>
    <w:p w:rsidR="001B67FD" w:rsidRPr="0033542A" w:rsidRDefault="001B67FD" w:rsidP="001B67FD">
      <w:pPr>
        <w:pStyle w:val="Bodytext30"/>
        <w:tabs>
          <w:tab w:val="left" w:pos="1187"/>
        </w:tabs>
        <w:spacing w:before="0" w:after="0" w:line="268" w:lineRule="exact"/>
        <w:jc w:val="both"/>
        <w:rPr>
          <w:rFonts w:ascii="Times New Roman" w:hAnsi="Times New Roman" w:cs="Times New Roman"/>
          <w:b w:val="0"/>
          <w:lang w:val="sr-Latn-RS"/>
        </w:rPr>
      </w:pPr>
      <w:r w:rsidRPr="0033542A">
        <w:rPr>
          <w:rFonts w:ascii="Times New Roman" w:hAnsi="Times New Roman" w:cs="Times New Roman"/>
          <w:b w:val="0"/>
          <w:lang w:val="sr-Latn-RS"/>
        </w:rPr>
        <w:t>За објекте који су проведени у графичкој бази катастра непокретности, уместо елабората геодетских радова доставља се копија плана са уписаном висином слемена, оверена од стране овлашћене геодетске организације.</w:t>
      </w:r>
    </w:p>
    <w:p w:rsidR="001B67FD" w:rsidRPr="0033542A" w:rsidRDefault="001B67FD" w:rsidP="001B67FD">
      <w:pPr>
        <w:pStyle w:val="Bodytext30"/>
        <w:tabs>
          <w:tab w:val="left" w:pos="1187"/>
        </w:tabs>
        <w:spacing w:before="0" w:after="0" w:line="268" w:lineRule="exact"/>
        <w:jc w:val="both"/>
        <w:rPr>
          <w:rFonts w:ascii="Times New Roman" w:hAnsi="Times New Roman" w:cs="Times New Roman"/>
          <w:b w:val="0"/>
          <w:lang w:val="sr-Latn-RS"/>
        </w:rPr>
      </w:pPr>
    </w:p>
    <w:p w:rsidR="001B67FD" w:rsidRPr="0033542A" w:rsidRDefault="001B67FD" w:rsidP="001B67FD">
      <w:pPr>
        <w:pStyle w:val="Bodytext30"/>
        <w:tabs>
          <w:tab w:val="left" w:pos="1187"/>
        </w:tabs>
        <w:spacing w:before="0" w:after="0" w:line="268" w:lineRule="exact"/>
        <w:jc w:val="both"/>
        <w:rPr>
          <w:rFonts w:ascii="Times New Roman" w:hAnsi="Times New Roman" w:cs="Times New Roman"/>
          <w:b w:val="0"/>
          <w:lang w:val="sr-Latn-RS"/>
        </w:rPr>
      </w:pPr>
      <w:r w:rsidRPr="0033542A">
        <w:rPr>
          <w:rFonts w:ascii="Times New Roman" w:hAnsi="Times New Roman" w:cs="Times New Roman"/>
          <w:b w:val="0"/>
          <w:lang w:val="sr-Latn-RS"/>
        </w:rPr>
        <w:t>Када је предмет озакоњења зграда која се састоји од посебних физичких делова, елаборат из става 1. овог члана се израђује за зграду и све посебне физичке делове зграде.</w:t>
      </w:r>
    </w:p>
    <w:p w:rsidR="001B67FD" w:rsidRPr="001B67FD" w:rsidRDefault="001B67FD" w:rsidP="001B67FD">
      <w:pPr>
        <w:pStyle w:val="Bodytext30"/>
        <w:tabs>
          <w:tab w:val="left" w:pos="1187"/>
        </w:tabs>
        <w:spacing w:before="0" w:after="0" w:line="268" w:lineRule="exact"/>
        <w:jc w:val="both"/>
        <w:rPr>
          <w:rFonts w:ascii="Times New Roman" w:hAnsi="Times New Roman" w:cs="Times New Roman"/>
          <w:lang w:val="sr-Latn-RS"/>
        </w:rPr>
      </w:pPr>
    </w:p>
    <w:p w:rsidR="0033542A" w:rsidRPr="00A611F0" w:rsidRDefault="0033542A" w:rsidP="0033542A">
      <w:pPr>
        <w:pStyle w:val="Bodytext30"/>
        <w:numPr>
          <w:ilvl w:val="0"/>
          <w:numId w:val="1"/>
        </w:numPr>
        <w:shd w:val="clear" w:color="auto" w:fill="auto"/>
        <w:spacing w:before="0" w:after="260" w:line="268" w:lineRule="exact"/>
        <w:ind w:right="40"/>
        <w:rPr>
          <w:rFonts w:ascii="Times New Roman" w:hAnsi="Times New Roman" w:cs="Times New Roman"/>
          <w:lang w:val="sr-Cyrl-RS"/>
        </w:rPr>
      </w:pPr>
      <w:r w:rsidRPr="004E23FE">
        <w:rPr>
          <w:rFonts w:ascii="Times New Roman" w:hAnsi="Times New Roman" w:cs="Times New Roman"/>
          <w:color w:val="000000"/>
          <w:lang w:val="sr-Latn-RS"/>
        </w:rPr>
        <w:t xml:space="preserve">Пројектни задатак обухвата </w:t>
      </w:r>
      <w:r>
        <w:rPr>
          <w:rFonts w:ascii="Times New Roman" w:hAnsi="Times New Roman" w:cs="Times New Roman"/>
          <w:color w:val="000000"/>
          <w:lang w:val="sr-Cyrl-RS"/>
        </w:rPr>
        <w:t>из</w:t>
      </w:r>
      <w:r w:rsidRPr="004E23FE">
        <w:rPr>
          <w:rFonts w:ascii="Times New Roman" w:hAnsi="Times New Roman" w:cs="Times New Roman"/>
          <w:color w:val="000000"/>
          <w:lang w:val="sr-Latn-RS"/>
        </w:rPr>
        <w:t xml:space="preserve">раду </w:t>
      </w:r>
      <w:r>
        <w:rPr>
          <w:rFonts w:ascii="Times New Roman" w:hAnsi="Times New Roman" w:cs="Times New Roman"/>
          <w:color w:val="000000"/>
          <w:lang w:val="sr-Cyrl-RS"/>
        </w:rPr>
        <w:t>следеће</w:t>
      </w:r>
      <w:r w:rsidRPr="004E23FE">
        <w:rPr>
          <w:rFonts w:ascii="Times New Roman" w:hAnsi="Times New Roman" w:cs="Times New Roman"/>
          <w:color w:val="000000"/>
          <w:lang w:val="sr-Latn-RS"/>
        </w:rPr>
        <w:t xml:space="preserve"> пројектно-техничке документације:</w:t>
      </w:r>
    </w:p>
    <w:p w:rsidR="006C148C" w:rsidRPr="00A611F0" w:rsidRDefault="006C148C" w:rsidP="00FA2E50">
      <w:pPr>
        <w:pStyle w:val="Bodytext30"/>
        <w:numPr>
          <w:ilvl w:val="0"/>
          <w:numId w:val="1"/>
        </w:numPr>
        <w:shd w:val="clear" w:color="auto" w:fill="auto"/>
        <w:tabs>
          <w:tab w:val="left" w:pos="1187"/>
        </w:tabs>
        <w:spacing w:before="0" w:after="0" w:line="268" w:lineRule="exact"/>
        <w:ind w:left="1180" w:hanging="360"/>
        <w:jc w:val="left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color w:val="000000"/>
          <w:lang w:val="sr-Cyrl-RS"/>
        </w:rPr>
        <w:t>КТП-катастарско топографска подлога</w:t>
      </w:r>
    </w:p>
    <w:p w:rsidR="00FA2E50" w:rsidRPr="004E23FE" w:rsidRDefault="0033542A" w:rsidP="00FA2E50">
      <w:pPr>
        <w:pStyle w:val="Bodytext30"/>
        <w:numPr>
          <w:ilvl w:val="0"/>
          <w:numId w:val="1"/>
        </w:numPr>
        <w:shd w:val="clear" w:color="auto" w:fill="auto"/>
        <w:tabs>
          <w:tab w:val="left" w:pos="1187"/>
        </w:tabs>
        <w:spacing w:before="0" w:after="0" w:line="268" w:lineRule="exact"/>
        <w:ind w:left="1180" w:hanging="360"/>
        <w:jc w:val="left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color w:val="000000"/>
          <w:lang w:val="sr-Cyrl-RS"/>
        </w:rPr>
        <w:t>ПЗИ</w:t>
      </w:r>
      <w:r w:rsidR="00FA2E50" w:rsidRPr="004E23FE">
        <w:rPr>
          <w:rFonts w:ascii="Times New Roman" w:hAnsi="Times New Roman" w:cs="Times New Roman"/>
          <w:color w:val="000000"/>
          <w:lang w:val="sr-Latn-RS"/>
        </w:rPr>
        <w:t xml:space="preserve"> - Пројекат архитектуре и Нулту свеску</w:t>
      </w:r>
    </w:p>
    <w:p w:rsidR="00FA2E50" w:rsidRPr="004E23FE" w:rsidRDefault="0033542A" w:rsidP="00FA2E50">
      <w:pPr>
        <w:pStyle w:val="Bodytext30"/>
        <w:numPr>
          <w:ilvl w:val="0"/>
          <w:numId w:val="1"/>
        </w:numPr>
        <w:shd w:val="clear" w:color="auto" w:fill="auto"/>
        <w:tabs>
          <w:tab w:val="left" w:pos="1187"/>
        </w:tabs>
        <w:spacing w:before="0" w:after="0"/>
        <w:ind w:left="1180" w:hanging="360"/>
        <w:jc w:val="left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color w:val="000000"/>
          <w:lang w:val="sr-Cyrl-RS"/>
        </w:rPr>
        <w:t>ПЗИ</w:t>
      </w:r>
      <w:r w:rsidR="00672660" w:rsidRPr="004E23FE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FA2E50" w:rsidRPr="004E23FE">
        <w:rPr>
          <w:rFonts w:ascii="Times New Roman" w:hAnsi="Times New Roman" w:cs="Times New Roman"/>
          <w:color w:val="000000"/>
          <w:lang w:val="sr-Cyrl-RS"/>
        </w:rPr>
        <w:t xml:space="preserve">- </w:t>
      </w:r>
      <w:r w:rsidR="00FA2E50" w:rsidRPr="004E23FE">
        <w:rPr>
          <w:rFonts w:ascii="Times New Roman" w:hAnsi="Times New Roman" w:cs="Times New Roman"/>
          <w:color w:val="000000"/>
          <w:lang w:val="sr-Latn-RS"/>
        </w:rPr>
        <w:t xml:space="preserve">АГ унутрашњег </w:t>
      </w:r>
      <w:r w:rsidR="00FA2E50" w:rsidRPr="004E23FE">
        <w:rPr>
          <w:rFonts w:ascii="Times New Roman" w:hAnsi="Times New Roman" w:cs="Times New Roman"/>
          <w:color w:val="000000"/>
          <w:lang w:val="sr-Cyrl-RS"/>
        </w:rPr>
        <w:t xml:space="preserve">и спољашњег </w:t>
      </w:r>
      <w:r w:rsidR="00FA2E50" w:rsidRPr="004E23FE">
        <w:rPr>
          <w:rFonts w:ascii="Times New Roman" w:hAnsi="Times New Roman" w:cs="Times New Roman"/>
          <w:color w:val="000000"/>
          <w:lang w:val="sr-Latn-RS"/>
        </w:rPr>
        <w:t>уређења комплетног објекта</w:t>
      </w:r>
    </w:p>
    <w:p w:rsidR="00FA2E50" w:rsidRPr="004E23FE" w:rsidRDefault="0033542A" w:rsidP="00FA2E50">
      <w:pPr>
        <w:pStyle w:val="Bodytext30"/>
        <w:numPr>
          <w:ilvl w:val="0"/>
          <w:numId w:val="1"/>
        </w:numPr>
        <w:shd w:val="clear" w:color="auto" w:fill="auto"/>
        <w:tabs>
          <w:tab w:val="left" w:pos="1187"/>
        </w:tabs>
        <w:spacing w:before="0" w:after="0"/>
        <w:ind w:left="1180" w:hanging="360"/>
        <w:jc w:val="left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color w:val="000000"/>
          <w:lang w:val="sr-Cyrl-RS"/>
        </w:rPr>
        <w:t>ПЗИ</w:t>
      </w:r>
      <w:r w:rsidR="00672660" w:rsidRPr="004E23FE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FA2E50" w:rsidRPr="004E23FE">
        <w:rPr>
          <w:rFonts w:ascii="Times New Roman" w:hAnsi="Times New Roman" w:cs="Times New Roman"/>
          <w:color w:val="000000"/>
          <w:lang w:val="sr-Cyrl-RS"/>
        </w:rPr>
        <w:t xml:space="preserve">- </w:t>
      </w:r>
      <w:r w:rsidR="00FA2E50" w:rsidRPr="004E23FE">
        <w:rPr>
          <w:rFonts w:ascii="Times New Roman" w:hAnsi="Times New Roman" w:cs="Times New Roman"/>
          <w:color w:val="000000"/>
          <w:lang w:val="sr-Latn-RS"/>
        </w:rPr>
        <w:t>ВИК и Машинске инсталације комплетног објекта</w:t>
      </w:r>
    </w:p>
    <w:p w:rsidR="00FA2E50" w:rsidRPr="004E23FE" w:rsidRDefault="0033542A" w:rsidP="00FA2E50">
      <w:pPr>
        <w:pStyle w:val="Bodytext30"/>
        <w:numPr>
          <w:ilvl w:val="0"/>
          <w:numId w:val="1"/>
        </w:numPr>
        <w:shd w:val="clear" w:color="auto" w:fill="auto"/>
        <w:tabs>
          <w:tab w:val="left" w:pos="1187"/>
        </w:tabs>
        <w:spacing w:before="0" w:after="0" w:line="269" w:lineRule="exact"/>
        <w:ind w:left="1180" w:hanging="360"/>
        <w:jc w:val="left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color w:val="000000"/>
          <w:lang w:val="sr-Cyrl-RS"/>
        </w:rPr>
        <w:t>ПЗИ</w:t>
      </w:r>
      <w:r w:rsidR="00672660" w:rsidRPr="004E23FE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FA2E50" w:rsidRPr="004E23FE">
        <w:rPr>
          <w:rFonts w:ascii="Times New Roman" w:hAnsi="Times New Roman" w:cs="Times New Roman"/>
          <w:color w:val="000000"/>
          <w:lang w:val="sr-Cyrl-RS"/>
        </w:rPr>
        <w:t xml:space="preserve">- </w:t>
      </w:r>
      <w:r w:rsidR="00FA2E50" w:rsidRPr="004E23FE">
        <w:rPr>
          <w:rFonts w:ascii="Times New Roman" w:hAnsi="Times New Roman" w:cs="Times New Roman"/>
          <w:color w:val="000000"/>
          <w:lang w:val="sr-Latn-RS"/>
        </w:rPr>
        <w:t>електро-енергетских инсталација</w:t>
      </w:r>
    </w:p>
    <w:p w:rsidR="00FA2E50" w:rsidRPr="004E23FE" w:rsidRDefault="00FA2E50" w:rsidP="00FA2E50">
      <w:pPr>
        <w:pStyle w:val="Bodytext30"/>
        <w:numPr>
          <w:ilvl w:val="0"/>
          <w:numId w:val="1"/>
        </w:numPr>
        <w:shd w:val="clear" w:color="auto" w:fill="auto"/>
        <w:tabs>
          <w:tab w:val="left" w:pos="1187"/>
        </w:tabs>
        <w:spacing w:before="0" w:after="0" w:line="268" w:lineRule="exact"/>
        <w:ind w:left="1180" w:hanging="360"/>
        <w:jc w:val="left"/>
        <w:rPr>
          <w:rFonts w:ascii="Times New Roman" w:hAnsi="Times New Roman" w:cs="Times New Roman"/>
          <w:lang w:val="sr-Latn-RS"/>
        </w:rPr>
      </w:pPr>
      <w:r w:rsidRPr="004E23FE">
        <w:rPr>
          <w:rFonts w:ascii="Times New Roman" w:hAnsi="Times New Roman" w:cs="Times New Roman"/>
          <w:color w:val="000000"/>
          <w:lang w:val="sr-Latn-RS"/>
        </w:rPr>
        <w:t>Елаборат енергетске ефикасности - постојеће стање</w:t>
      </w:r>
    </w:p>
    <w:p w:rsidR="00FA2E50" w:rsidRPr="004E23FE" w:rsidRDefault="00FA2E50" w:rsidP="00FA2E50">
      <w:pPr>
        <w:pStyle w:val="Bodytext30"/>
        <w:numPr>
          <w:ilvl w:val="0"/>
          <w:numId w:val="1"/>
        </w:numPr>
        <w:shd w:val="clear" w:color="auto" w:fill="auto"/>
        <w:tabs>
          <w:tab w:val="left" w:pos="1187"/>
        </w:tabs>
        <w:spacing w:before="0" w:after="0"/>
        <w:ind w:left="1180" w:hanging="360"/>
        <w:jc w:val="left"/>
        <w:rPr>
          <w:rFonts w:ascii="Times New Roman" w:hAnsi="Times New Roman" w:cs="Times New Roman"/>
          <w:lang w:val="sr-Latn-RS"/>
        </w:rPr>
      </w:pPr>
      <w:r w:rsidRPr="004E23FE">
        <w:rPr>
          <w:rFonts w:ascii="Times New Roman" w:hAnsi="Times New Roman" w:cs="Times New Roman"/>
          <w:color w:val="000000"/>
          <w:lang w:val="sr-Latn-RS"/>
        </w:rPr>
        <w:t>Пројекат ЗОП</w:t>
      </w:r>
    </w:p>
    <w:p w:rsidR="00FA2E50" w:rsidRPr="00672660" w:rsidRDefault="00FA2E50" w:rsidP="0033542A">
      <w:pPr>
        <w:pStyle w:val="Bodytext30"/>
        <w:numPr>
          <w:ilvl w:val="0"/>
          <w:numId w:val="1"/>
        </w:numPr>
        <w:shd w:val="clear" w:color="auto" w:fill="auto"/>
        <w:tabs>
          <w:tab w:val="left" w:pos="1187"/>
        </w:tabs>
        <w:spacing w:before="0" w:after="0"/>
        <w:ind w:left="820"/>
        <w:jc w:val="left"/>
        <w:rPr>
          <w:rFonts w:ascii="Times New Roman" w:hAnsi="Times New Roman" w:cs="Times New Roman"/>
          <w:lang w:val="sr-Latn-RS"/>
        </w:rPr>
      </w:pPr>
      <w:r w:rsidRPr="004E23FE">
        <w:rPr>
          <w:rFonts w:ascii="Times New Roman" w:hAnsi="Times New Roman" w:cs="Times New Roman"/>
          <w:color w:val="000000"/>
          <w:lang w:val="sr-Latn-RS"/>
        </w:rPr>
        <w:t xml:space="preserve">Пројекат ДОП, </w:t>
      </w:r>
    </w:p>
    <w:p w:rsidR="00672660" w:rsidRPr="00D60FA8" w:rsidRDefault="00672660" w:rsidP="00FA2E50">
      <w:pPr>
        <w:pStyle w:val="Bodytext30"/>
        <w:numPr>
          <w:ilvl w:val="0"/>
          <w:numId w:val="1"/>
        </w:numPr>
        <w:shd w:val="clear" w:color="auto" w:fill="auto"/>
        <w:tabs>
          <w:tab w:val="left" w:pos="1187"/>
        </w:tabs>
        <w:spacing w:before="0" w:after="0" w:line="269" w:lineRule="exact"/>
        <w:ind w:left="1180" w:hanging="360"/>
        <w:jc w:val="left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color w:val="000000"/>
          <w:lang w:val="sr-Cyrl-RS"/>
        </w:rPr>
        <w:t>Техничка контрола пројекта</w:t>
      </w:r>
    </w:p>
    <w:p w:rsidR="00D60FA8" w:rsidRPr="00A611F0" w:rsidRDefault="00D60FA8" w:rsidP="00D60FA8">
      <w:pPr>
        <w:pStyle w:val="Bodytext30"/>
        <w:shd w:val="clear" w:color="auto" w:fill="auto"/>
        <w:tabs>
          <w:tab w:val="left" w:pos="1187"/>
        </w:tabs>
        <w:spacing w:before="0" w:after="0" w:line="269" w:lineRule="exact"/>
        <w:ind w:left="1180" w:firstLine="0"/>
        <w:jc w:val="left"/>
        <w:rPr>
          <w:rFonts w:ascii="Times New Roman" w:hAnsi="Times New Roman" w:cs="Times New Roman"/>
          <w:lang w:val="sr-Latn-RS"/>
        </w:rPr>
      </w:pPr>
    </w:p>
    <w:p w:rsidR="00FA2E50" w:rsidRPr="004E23FE" w:rsidRDefault="00FA2E50" w:rsidP="00FA2E50">
      <w:pPr>
        <w:pStyle w:val="Bodytext30"/>
        <w:shd w:val="clear" w:color="auto" w:fill="auto"/>
        <w:tabs>
          <w:tab w:val="left" w:pos="1187"/>
        </w:tabs>
        <w:spacing w:before="0" w:after="0" w:line="269" w:lineRule="exact"/>
        <w:ind w:left="1180" w:firstLine="0"/>
        <w:jc w:val="left"/>
        <w:rPr>
          <w:rFonts w:ascii="Times New Roman" w:hAnsi="Times New Roman" w:cs="Times New Roman"/>
          <w:lang w:val="sr-Latn-RS"/>
        </w:rPr>
      </w:pPr>
    </w:p>
    <w:p w:rsidR="00FA2E50" w:rsidRPr="004E23FE" w:rsidRDefault="00FA2E50" w:rsidP="00FA2E50">
      <w:pPr>
        <w:pStyle w:val="Bodytext20"/>
        <w:shd w:val="clear" w:color="auto" w:fill="auto"/>
        <w:spacing w:before="0" w:line="269" w:lineRule="exact"/>
        <w:ind w:left="1120"/>
        <w:jc w:val="both"/>
        <w:rPr>
          <w:rFonts w:ascii="Times New Roman" w:hAnsi="Times New Roman" w:cs="Times New Roman"/>
          <w:lang w:val="sr-Latn-RS"/>
        </w:rPr>
      </w:pPr>
      <w:r w:rsidRPr="004E23FE">
        <w:rPr>
          <w:rFonts w:ascii="Times New Roman" w:hAnsi="Times New Roman" w:cs="Times New Roman"/>
          <w:color w:val="000000"/>
          <w:lang w:val="sr-Latn-RS"/>
        </w:rPr>
        <w:t>Сву техничку документацију израдити у складу са:</w:t>
      </w:r>
    </w:p>
    <w:p w:rsidR="00FA2E50" w:rsidRPr="004E23FE" w:rsidRDefault="00FA2E50" w:rsidP="00FA2E50">
      <w:pPr>
        <w:pStyle w:val="Bodytext70"/>
        <w:numPr>
          <w:ilvl w:val="0"/>
          <w:numId w:val="2"/>
        </w:numPr>
        <w:shd w:val="clear" w:color="auto" w:fill="auto"/>
        <w:tabs>
          <w:tab w:val="left" w:pos="949"/>
        </w:tabs>
        <w:ind w:firstLine="760"/>
        <w:rPr>
          <w:rFonts w:ascii="Times New Roman" w:hAnsi="Times New Roman" w:cs="Times New Roman"/>
          <w:lang w:val="sr-Latn-RS"/>
        </w:rPr>
      </w:pPr>
      <w:r w:rsidRPr="004E23FE">
        <w:rPr>
          <w:rStyle w:val="Bodytext7NotItalic"/>
          <w:rFonts w:ascii="Times New Roman" w:hAnsi="Times New Roman" w:cs="Times New Roman"/>
          <w:lang w:val="sr-Latn-RS"/>
        </w:rPr>
        <w:t xml:space="preserve">Законом о планирању и изградњи </w:t>
      </w:r>
      <w:r w:rsidRPr="004E23FE">
        <w:rPr>
          <w:rFonts w:ascii="Times New Roman" w:hAnsi="Times New Roman" w:cs="Times New Roman"/>
          <w:color w:val="000000"/>
          <w:lang w:val="sr-Latn-RS"/>
        </w:rPr>
        <w:t xml:space="preserve">(„Сл.гласник РС", бр.72/2009, 81/2009-испр., 64/2010 - одлука УС, 24/2011, 121/2012, 42/2013 - одлука УС, 50/2013 - одлука УС, 98/2013 - одлука УС, </w:t>
      </w:r>
      <w:r w:rsidRPr="00D97B17">
        <w:rPr>
          <w:rFonts w:ascii="Times New Roman" w:hAnsi="Times New Roman" w:cs="Times New Roman"/>
          <w:color w:val="000000"/>
          <w:lang w:val="sr-Latn-RS"/>
        </w:rPr>
        <w:t>132/2014, 145/2014 i 83/2018</w:t>
      </w:r>
      <w:r w:rsidRPr="004E23FE">
        <w:rPr>
          <w:rFonts w:ascii="Times New Roman" w:hAnsi="Times New Roman" w:cs="Times New Roman"/>
          <w:color w:val="000000"/>
          <w:lang w:val="sr-Latn-RS"/>
        </w:rPr>
        <w:t>),</w:t>
      </w:r>
    </w:p>
    <w:p w:rsidR="00FA2E50" w:rsidRPr="004E23FE" w:rsidRDefault="00FA2E50" w:rsidP="00FA2E50">
      <w:pPr>
        <w:pStyle w:val="Bodytext20"/>
        <w:numPr>
          <w:ilvl w:val="0"/>
          <w:numId w:val="2"/>
        </w:numPr>
        <w:shd w:val="clear" w:color="auto" w:fill="auto"/>
        <w:tabs>
          <w:tab w:val="left" w:pos="989"/>
        </w:tabs>
        <w:spacing w:before="0" w:line="269" w:lineRule="exact"/>
        <w:ind w:left="1120" w:hanging="360"/>
        <w:jc w:val="both"/>
        <w:rPr>
          <w:rFonts w:ascii="Times New Roman" w:hAnsi="Times New Roman" w:cs="Times New Roman"/>
          <w:lang w:val="sr-Latn-RS"/>
        </w:rPr>
      </w:pPr>
      <w:r w:rsidRPr="004E23FE">
        <w:rPr>
          <w:rFonts w:ascii="Times New Roman" w:hAnsi="Times New Roman" w:cs="Times New Roman"/>
          <w:color w:val="000000"/>
          <w:lang w:val="sr-Latn-RS"/>
        </w:rPr>
        <w:lastRenderedPageBreak/>
        <w:t xml:space="preserve">Правилником о енергетској ефикасности зграда </w:t>
      </w:r>
      <w:r w:rsidRPr="004E23FE">
        <w:rPr>
          <w:rStyle w:val="Bodytext2Italic"/>
          <w:rFonts w:ascii="Times New Roman" w:hAnsi="Times New Roman" w:cs="Times New Roman"/>
          <w:lang w:val="sr-Latn-RS"/>
        </w:rPr>
        <w:t>(”Сл. гласник РС", бр.61/2011),</w:t>
      </w:r>
    </w:p>
    <w:p w:rsidR="00FA2E50" w:rsidRPr="004E23FE" w:rsidRDefault="00FA2E50" w:rsidP="00FA2E50">
      <w:pPr>
        <w:pStyle w:val="Bodytext20"/>
        <w:numPr>
          <w:ilvl w:val="0"/>
          <w:numId w:val="2"/>
        </w:numPr>
        <w:shd w:val="clear" w:color="auto" w:fill="auto"/>
        <w:tabs>
          <w:tab w:val="left" w:pos="959"/>
        </w:tabs>
        <w:spacing w:before="0" w:line="269" w:lineRule="exact"/>
        <w:ind w:firstLine="760"/>
        <w:jc w:val="both"/>
        <w:rPr>
          <w:rFonts w:ascii="Times New Roman" w:hAnsi="Times New Roman" w:cs="Times New Roman"/>
          <w:lang w:val="sr-Latn-RS"/>
        </w:rPr>
      </w:pPr>
      <w:r w:rsidRPr="004E23FE">
        <w:rPr>
          <w:rFonts w:ascii="Times New Roman" w:hAnsi="Times New Roman" w:cs="Times New Roman"/>
          <w:color w:val="000000"/>
          <w:lang w:val="sr-Latn-RS"/>
        </w:rPr>
        <w:t xml:space="preserve">Правилником о садржини, начину и поступку израде и начин вршења контроле техничке документације према класи и намени објеката </w:t>
      </w:r>
      <w:r w:rsidRPr="004E23FE">
        <w:rPr>
          <w:rStyle w:val="Bodytext2Italic"/>
          <w:rFonts w:ascii="Times New Roman" w:hAnsi="Times New Roman" w:cs="Times New Roman"/>
          <w:lang w:val="sr-Latn-RS"/>
        </w:rPr>
        <w:t>(,,Сл. гласник РС" бр. 23/2015, 77/2015, 58/2016 и 96/2016),</w:t>
      </w:r>
    </w:p>
    <w:p w:rsidR="00FA2E50" w:rsidRPr="004E23FE" w:rsidRDefault="00FA2E50" w:rsidP="00FA2E50">
      <w:pPr>
        <w:pStyle w:val="Bodytext20"/>
        <w:numPr>
          <w:ilvl w:val="0"/>
          <w:numId w:val="2"/>
        </w:numPr>
        <w:shd w:val="clear" w:color="auto" w:fill="auto"/>
        <w:tabs>
          <w:tab w:val="left" w:pos="944"/>
        </w:tabs>
        <w:spacing w:before="0" w:line="269" w:lineRule="exact"/>
        <w:ind w:firstLine="760"/>
        <w:jc w:val="both"/>
        <w:rPr>
          <w:rFonts w:ascii="Times New Roman" w:hAnsi="Times New Roman" w:cs="Times New Roman"/>
          <w:lang w:val="sr-Latn-RS"/>
        </w:rPr>
      </w:pPr>
      <w:r w:rsidRPr="004E23FE">
        <w:rPr>
          <w:rFonts w:ascii="Times New Roman" w:hAnsi="Times New Roman" w:cs="Times New Roman"/>
          <w:color w:val="000000"/>
          <w:lang w:val="sr-Latn-RS"/>
        </w:rPr>
        <w:t xml:space="preserve">Правилником о поступку спровођења обједињене процедуре електронским путем </w:t>
      </w:r>
      <w:r w:rsidRPr="004E23FE">
        <w:rPr>
          <w:rStyle w:val="Bodytext2Italic"/>
          <w:rFonts w:ascii="Times New Roman" w:hAnsi="Times New Roman" w:cs="Times New Roman"/>
          <w:lang w:val="sr-Latn-RS"/>
        </w:rPr>
        <w:t>(''Сл. гласник РС”, бр.113/2015 и 96/2016),</w:t>
      </w:r>
    </w:p>
    <w:p w:rsidR="00FA2E50" w:rsidRPr="004E23FE" w:rsidRDefault="00FA2E50" w:rsidP="00FA2E50">
      <w:pPr>
        <w:pStyle w:val="Bodytext20"/>
        <w:numPr>
          <w:ilvl w:val="0"/>
          <w:numId w:val="2"/>
        </w:numPr>
        <w:shd w:val="clear" w:color="auto" w:fill="auto"/>
        <w:tabs>
          <w:tab w:val="left" w:pos="954"/>
        </w:tabs>
        <w:spacing w:before="0" w:line="269" w:lineRule="exact"/>
        <w:ind w:firstLine="760"/>
        <w:jc w:val="both"/>
        <w:rPr>
          <w:rFonts w:ascii="Times New Roman" w:hAnsi="Times New Roman" w:cs="Times New Roman"/>
          <w:lang w:val="sr-Latn-RS"/>
        </w:rPr>
      </w:pPr>
      <w:r w:rsidRPr="004E23FE">
        <w:rPr>
          <w:rFonts w:ascii="Times New Roman" w:hAnsi="Times New Roman" w:cs="Times New Roman"/>
          <w:color w:val="000000"/>
          <w:lang w:val="sr-Latn-RS"/>
        </w:rPr>
        <w:t xml:space="preserve">Правилником о начину размене докумената и поднесака електронским путем и форми у којој се достављају акта у вези са обједињеном процедуром </w:t>
      </w:r>
      <w:r w:rsidRPr="004E23FE">
        <w:rPr>
          <w:rStyle w:val="Bodytext2Italic"/>
          <w:rFonts w:ascii="Times New Roman" w:hAnsi="Times New Roman" w:cs="Times New Roman"/>
          <w:lang w:val="sr-Latn-RS"/>
        </w:rPr>
        <w:t>(”Сл. гласник РС", бр.113/2015),</w:t>
      </w:r>
    </w:p>
    <w:p w:rsidR="00FA2E50" w:rsidRPr="004E23FE" w:rsidRDefault="00FA2E50" w:rsidP="00FA2E50">
      <w:pPr>
        <w:pStyle w:val="Bodytext70"/>
        <w:numPr>
          <w:ilvl w:val="0"/>
          <w:numId w:val="2"/>
        </w:numPr>
        <w:shd w:val="clear" w:color="auto" w:fill="auto"/>
        <w:tabs>
          <w:tab w:val="left" w:pos="989"/>
        </w:tabs>
        <w:ind w:left="1120" w:hanging="360"/>
        <w:rPr>
          <w:rFonts w:ascii="Times New Roman" w:hAnsi="Times New Roman" w:cs="Times New Roman"/>
          <w:lang w:val="sr-Latn-RS"/>
        </w:rPr>
      </w:pPr>
      <w:r w:rsidRPr="004E23FE">
        <w:rPr>
          <w:rStyle w:val="Bodytext7NotItalic"/>
          <w:rFonts w:ascii="Times New Roman" w:hAnsi="Times New Roman" w:cs="Times New Roman"/>
          <w:lang w:val="sr-Latn-RS"/>
        </w:rPr>
        <w:t xml:space="preserve">Законом о заштити од пожара </w:t>
      </w:r>
      <w:r w:rsidRPr="004E23FE">
        <w:rPr>
          <w:rFonts w:ascii="Times New Roman" w:hAnsi="Times New Roman" w:cs="Times New Roman"/>
          <w:color w:val="000000"/>
          <w:lang w:val="sr-Latn-RS"/>
        </w:rPr>
        <w:t>(,,Сл. гласник РС" бр. 111/2009 и 20/2015),</w:t>
      </w:r>
      <w:r w:rsidRPr="004E23FE">
        <w:rPr>
          <w:rStyle w:val="Bodytext7NotItalic"/>
          <w:rFonts w:ascii="Times New Roman" w:hAnsi="Times New Roman" w:cs="Times New Roman"/>
          <w:lang w:val="sr-Latn-RS"/>
        </w:rPr>
        <w:t xml:space="preserve"> и</w:t>
      </w:r>
    </w:p>
    <w:p w:rsidR="00FA2E50" w:rsidRPr="004E23FE" w:rsidRDefault="00FA2E50" w:rsidP="00FA2E50">
      <w:pPr>
        <w:pStyle w:val="Bodytext20"/>
        <w:numPr>
          <w:ilvl w:val="0"/>
          <w:numId w:val="2"/>
        </w:numPr>
        <w:shd w:val="clear" w:color="auto" w:fill="auto"/>
        <w:tabs>
          <w:tab w:val="left" w:pos="989"/>
        </w:tabs>
        <w:spacing w:before="0" w:line="269" w:lineRule="exact"/>
        <w:ind w:left="1120" w:hanging="360"/>
        <w:jc w:val="both"/>
        <w:rPr>
          <w:rFonts w:ascii="Times New Roman" w:hAnsi="Times New Roman" w:cs="Times New Roman"/>
          <w:lang w:val="sr-Latn-RS"/>
        </w:rPr>
      </w:pPr>
      <w:r w:rsidRPr="004E23FE">
        <w:rPr>
          <w:rFonts w:ascii="Times New Roman" w:hAnsi="Times New Roman" w:cs="Times New Roman"/>
          <w:color w:val="000000"/>
          <w:lang w:val="sr-Latn-RS"/>
        </w:rPr>
        <w:t>осталим законима и правилницима који се тичу предметног пројекта и тако да:</w:t>
      </w:r>
    </w:p>
    <w:p w:rsidR="00FA2E50" w:rsidRPr="004E23FE" w:rsidRDefault="00FA2E50" w:rsidP="00FA2E50">
      <w:pPr>
        <w:pStyle w:val="Bodytext20"/>
        <w:shd w:val="clear" w:color="auto" w:fill="auto"/>
        <w:tabs>
          <w:tab w:val="left" w:pos="989"/>
        </w:tabs>
        <w:spacing w:before="0" w:line="269" w:lineRule="exact"/>
        <w:ind w:firstLine="0"/>
        <w:jc w:val="both"/>
        <w:rPr>
          <w:rFonts w:ascii="Times New Roman" w:hAnsi="Times New Roman" w:cs="Times New Roman"/>
          <w:lang w:val="sr-Latn-RS"/>
        </w:rPr>
      </w:pPr>
    </w:p>
    <w:p w:rsidR="00FA2E50" w:rsidRPr="004E23FE" w:rsidRDefault="00FA2E50" w:rsidP="00FA2E50">
      <w:pPr>
        <w:pStyle w:val="Bodytext20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69" w:lineRule="exact"/>
        <w:ind w:left="400"/>
        <w:jc w:val="left"/>
        <w:rPr>
          <w:rFonts w:ascii="Times New Roman" w:hAnsi="Times New Roman" w:cs="Times New Roman"/>
          <w:lang w:val="sr-Latn-RS"/>
        </w:rPr>
      </w:pPr>
      <w:r w:rsidRPr="004E23FE">
        <w:rPr>
          <w:rFonts w:ascii="Times New Roman" w:hAnsi="Times New Roman" w:cs="Times New Roman"/>
          <w:color w:val="000000"/>
          <w:lang w:val="sr-Latn-RS"/>
        </w:rPr>
        <w:t>Буде потпуна, прецизна и детаљно дефинисана;</w:t>
      </w:r>
    </w:p>
    <w:p w:rsidR="006C148C" w:rsidRDefault="006C148C" w:rsidP="006C148C">
      <w:pPr>
        <w:pStyle w:val="Bodytext20"/>
        <w:shd w:val="clear" w:color="auto" w:fill="auto"/>
        <w:spacing w:before="0" w:line="269" w:lineRule="exact"/>
        <w:ind w:firstLine="0"/>
        <w:jc w:val="both"/>
        <w:rPr>
          <w:rFonts w:ascii="Times New Roman" w:hAnsi="Times New Roman" w:cs="Times New Roman"/>
          <w:b/>
          <w:color w:val="000000"/>
          <w:lang w:val="sr-Cyrl-RS"/>
        </w:rPr>
      </w:pPr>
    </w:p>
    <w:p w:rsidR="00B90E59" w:rsidRDefault="00B90E59" w:rsidP="006C148C">
      <w:pPr>
        <w:pStyle w:val="Bodytext20"/>
        <w:shd w:val="clear" w:color="auto" w:fill="auto"/>
        <w:spacing w:before="0" w:line="269" w:lineRule="exact"/>
        <w:ind w:firstLine="0"/>
        <w:jc w:val="both"/>
        <w:rPr>
          <w:rFonts w:ascii="Times New Roman" w:hAnsi="Times New Roman" w:cs="Times New Roman"/>
          <w:b/>
          <w:color w:val="000000"/>
          <w:lang w:val="sr-Cyrl-RS"/>
        </w:rPr>
      </w:pPr>
    </w:p>
    <w:p w:rsidR="00B90E59" w:rsidRPr="00B90E59" w:rsidRDefault="005E667D" w:rsidP="00B90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B90E59" w:rsidRPr="00B90E59">
        <w:rPr>
          <w:rFonts w:ascii="Times New Roman" w:eastAsia="Times New Roman" w:hAnsi="Times New Roman" w:cs="Times New Roman"/>
          <w:sz w:val="24"/>
          <w:szCs w:val="24"/>
          <w:lang w:val="en-GB"/>
        </w:rPr>
        <w:t>а има у радном односу или на други начин ангажованог одговорногпројектанта носиоца личне лиценце:</w:t>
      </w:r>
    </w:p>
    <w:p w:rsidR="00B90E59" w:rsidRPr="00B90E59" w:rsidRDefault="00B90E59" w:rsidP="00B90E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E59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Pr="00B90E59">
        <w:rPr>
          <w:rFonts w:ascii="Times New Roman" w:eastAsia="Times New Roman" w:hAnsi="Times New Roman" w:cs="Times New Roman"/>
          <w:sz w:val="24"/>
          <w:szCs w:val="24"/>
          <w:lang w:val="sr-Cyrl-RS"/>
        </w:rPr>
        <w:t>00 или 301</w:t>
      </w:r>
      <w:r w:rsidRPr="00B90E5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Одговорни пројектант </w:t>
      </w:r>
      <w:r w:rsidRPr="00B90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архитектуре </w:t>
      </w:r>
      <w:r w:rsidRPr="00B90E59">
        <w:rPr>
          <w:rFonts w:ascii="Times New Roman" w:eastAsia="Times New Roman" w:hAnsi="Times New Roman" w:cs="Times New Roman"/>
          <w:sz w:val="24"/>
          <w:szCs w:val="24"/>
          <w:lang w:val="en-GB"/>
        </w:rPr>
        <w:t>или друге одговарајуће у складу са правилником ИКС</w:t>
      </w:r>
    </w:p>
    <w:p w:rsidR="00B90E59" w:rsidRPr="00B90E59" w:rsidRDefault="00B90E59" w:rsidP="00B90E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310 или 311 </w:t>
      </w:r>
      <w:r w:rsidRPr="00B90E5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Одговорни </w:t>
      </w:r>
      <w:r w:rsidRPr="00B90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пројектант грађевинских конструкција </w:t>
      </w:r>
      <w:r w:rsidRPr="00B90E59">
        <w:rPr>
          <w:rFonts w:ascii="Times New Roman" w:eastAsia="Times New Roman" w:hAnsi="Times New Roman" w:cs="Times New Roman"/>
          <w:sz w:val="24"/>
          <w:szCs w:val="24"/>
          <w:lang w:val="en-GB"/>
        </w:rPr>
        <w:t>или друге одговарајуће у складу са правилником ИКС</w:t>
      </w:r>
    </w:p>
    <w:p w:rsidR="00B90E59" w:rsidRPr="00B90E59" w:rsidRDefault="00B90E59" w:rsidP="00B90E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350  </w:t>
      </w:r>
      <w:r w:rsidRPr="00B90E5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Одговорни пројектант </w:t>
      </w:r>
      <w:r w:rsidRPr="00B90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електроенергетских инсталација ниског и средњег напона </w:t>
      </w:r>
      <w:r w:rsidRPr="00B90E59">
        <w:rPr>
          <w:rFonts w:ascii="Times New Roman" w:eastAsia="Times New Roman" w:hAnsi="Times New Roman" w:cs="Times New Roman"/>
          <w:sz w:val="24"/>
          <w:szCs w:val="24"/>
          <w:lang w:val="en-GB"/>
        </w:rPr>
        <w:t>или друге одговарајуће у складу са правилником ИКС</w:t>
      </w:r>
    </w:p>
    <w:p w:rsidR="00B90E59" w:rsidRPr="00B90E59" w:rsidRDefault="00B90E59" w:rsidP="00B90E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E59">
        <w:rPr>
          <w:rFonts w:ascii="Times New Roman" w:eastAsia="Times New Roman" w:hAnsi="Times New Roman" w:cs="Times New Roman"/>
          <w:sz w:val="24"/>
          <w:szCs w:val="24"/>
          <w:lang w:val="sr-Cyrl-RS"/>
        </w:rPr>
        <w:t>35</w:t>
      </w:r>
      <w:r w:rsidRPr="00B90E5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90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  </w:t>
      </w:r>
      <w:r w:rsidRPr="00B90E5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Одговорни пројектант </w:t>
      </w:r>
      <w:r w:rsidRPr="00B90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електроенергетских инсталација телекомуникација </w:t>
      </w:r>
      <w:r w:rsidRPr="00B90E59">
        <w:rPr>
          <w:rFonts w:ascii="Times New Roman" w:eastAsia="Times New Roman" w:hAnsi="Times New Roman" w:cs="Times New Roman"/>
          <w:sz w:val="24"/>
          <w:szCs w:val="24"/>
          <w:lang w:val="en-GB"/>
        </w:rPr>
        <w:t>или</w:t>
      </w:r>
      <w:r w:rsidRPr="00B90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90E59">
        <w:rPr>
          <w:rFonts w:ascii="Times New Roman" w:eastAsia="Times New Roman" w:hAnsi="Times New Roman" w:cs="Times New Roman"/>
          <w:sz w:val="24"/>
          <w:szCs w:val="24"/>
          <w:lang w:val="en-GB"/>
        </w:rPr>
        <w:t>друге одговарајуће у складу са правилником ИКС</w:t>
      </w:r>
    </w:p>
    <w:p w:rsidR="00B90E59" w:rsidRPr="00B90E59" w:rsidRDefault="00B90E59" w:rsidP="00B90E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330 </w:t>
      </w:r>
      <w:r w:rsidRPr="00B90E5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 Одговорни пројектант </w:t>
      </w:r>
      <w:r w:rsidRPr="00B90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машинских инсталација  </w:t>
      </w:r>
      <w:r w:rsidRPr="00B90E59">
        <w:rPr>
          <w:rFonts w:ascii="Times New Roman" w:eastAsia="Times New Roman" w:hAnsi="Times New Roman" w:cs="Times New Roman"/>
          <w:sz w:val="24"/>
          <w:szCs w:val="24"/>
          <w:lang w:val="en-GB"/>
        </w:rPr>
        <w:t>или друге одговарајуће у складу са правилником ИКС</w:t>
      </w:r>
    </w:p>
    <w:p w:rsidR="00B90E59" w:rsidRPr="00B90E59" w:rsidRDefault="00B90E59" w:rsidP="00B90E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E59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381 </w:t>
      </w:r>
      <w:r w:rsidRPr="00B90E5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 Одговорни пројектант </w:t>
      </w:r>
      <w:r w:rsidRPr="00B90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енергетску ефикасност објеката  </w:t>
      </w:r>
      <w:r w:rsidRPr="00B90E59">
        <w:rPr>
          <w:rFonts w:ascii="Times New Roman" w:eastAsia="Times New Roman" w:hAnsi="Times New Roman" w:cs="Times New Roman"/>
          <w:sz w:val="24"/>
          <w:szCs w:val="24"/>
          <w:lang w:val="en-GB"/>
        </w:rPr>
        <w:t>или друге одговарајуће у складу са правилником ИКС</w:t>
      </w:r>
    </w:p>
    <w:p w:rsidR="00B90E59" w:rsidRPr="00B90E59" w:rsidRDefault="00B90E59" w:rsidP="00B90E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314 </w:t>
      </w:r>
      <w:r w:rsidRPr="00B90E5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 Одговорни пројектант </w:t>
      </w:r>
      <w:r w:rsidRPr="00B90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хидротехничких објеката и инсталација водовода и канализација  </w:t>
      </w:r>
      <w:r w:rsidRPr="00B90E59">
        <w:rPr>
          <w:rFonts w:ascii="Times New Roman" w:eastAsia="Times New Roman" w:hAnsi="Times New Roman" w:cs="Times New Roman"/>
          <w:sz w:val="24"/>
          <w:szCs w:val="24"/>
          <w:lang w:val="en-GB"/>
        </w:rPr>
        <w:t>или друге одговарајуће у складу са правилником ИКС</w:t>
      </w:r>
    </w:p>
    <w:p w:rsidR="00B90E59" w:rsidRPr="00B90E59" w:rsidRDefault="00B90E59" w:rsidP="00B90E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E59">
        <w:rPr>
          <w:rFonts w:ascii="Times New Roman" w:eastAsia="Times New Roman" w:hAnsi="Times New Roman" w:cs="Times New Roman"/>
          <w:sz w:val="24"/>
          <w:szCs w:val="24"/>
          <w:lang w:val="sr-Cyrl-RS"/>
        </w:rPr>
        <w:t>Лиценца МУП Сектора за ванредне ситуације за израду Главног пројекта заштите од пожара.</w:t>
      </w:r>
    </w:p>
    <w:p w:rsidR="00B90E59" w:rsidRPr="00B90E59" w:rsidRDefault="00B90E59" w:rsidP="00B90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E5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Доказ:</w:t>
      </w:r>
      <w:r w:rsidRPr="00B90E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Наведени услов доказује се достављањем:</w:t>
      </w:r>
    </w:p>
    <w:p w:rsidR="00B90E59" w:rsidRPr="005E667D" w:rsidRDefault="00B90E59" w:rsidP="005E667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67D">
        <w:rPr>
          <w:rFonts w:ascii="Times New Roman" w:eastAsia="Times New Roman" w:hAnsi="Times New Roman" w:cs="Times New Roman"/>
          <w:sz w:val="24"/>
          <w:szCs w:val="24"/>
          <w:lang w:val="sr-Cyrl-CS"/>
        </w:rPr>
        <w:t>Личне лиценце одговорних Пружалац услуге</w:t>
      </w:r>
      <w:r w:rsidRPr="005E66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0E59" w:rsidRPr="00B90E59" w:rsidRDefault="00B90E59" w:rsidP="00B90E5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E59">
        <w:rPr>
          <w:rFonts w:ascii="Times New Roman" w:eastAsia="Times New Roman" w:hAnsi="Times New Roman" w:cs="Times New Roman"/>
          <w:sz w:val="24"/>
          <w:szCs w:val="24"/>
          <w:lang w:val="sr-Cyrl-RS"/>
        </w:rPr>
        <w:t>Рок за израду пројектно техничке документације</w:t>
      </w:r>
      <w:r w:rsidR="005E66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</w:t>
      </w:r>
      <w:r w:rsidRPr="00B90E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дана</w:t>
      </w:r>
    </w:p>
    <w:p w:rsidR="00B90E59" w:rsidRPr="00B90E59" w:rsidRDefault="00B90E59" w:rsidP="00B90E59">
      <w:pPr>
        <w:widowControl w:val="0"/>
        <w:autoSpaceDE w:val="0"/>
        <w:autoSpaceDN w:val="0"/>
        <w:spacing w:after="0" w:line="240" w:lineRule="auto"/>
        <w:ind w:left="142" w:right="148"/>
        <w:jc w:val="both"/>
        <w:rPr>
          <w:rFonts w:ascii="Times New Roman" w:eastAsia="Arial" w:hAnsi="Times New Roman" w:cs="Times New Roman"/>
          <w:b/>
          <w:spacing w:val="-1"/>
          <w:lang w:val="sr-Cyrl-RS"/>
        </w:rPr>
      </w:pPr>
    </w:p>
    <w:p w:rsidR="00B90E59" w:rsidRPr="005E667D" w:rsidRDefault="00B90E59" w:rsidP="005E667D">
      <w:pPr>
        <w:widowControl w:val="0"/>
        <w:autoSpaceDE w:val="0"/>
        <w:autoSpaceDN w:val="0"/>
        <w:spacing w:after="0" w:line="240" w:lineRule="auto"/>
        <w:ind w:right="148"/>
        <w:jc w:val="both"/>
        <w:rPr>
          <w:rFonts w:ascii="Times New Roman" w:eastAsia="Arial" w:hAnsi="Times New Roman" w:cs="Times New Roman"/>
          <w:b/>
          <w:lang w:val="sr-Cyrl-RS"/>
        </w:rPr>
      </w:pPr>
      <w:r w:rsidRPr="00B90E59">
        <w:rPr>
          <w:rFonts w:ascii="Times New Roman" w:eastAsia="Arial" w:hAnsi="Times New Roman" w:cs="Times New Roman"/>
          <w:lang w:val="sr-Cyrl-RS"/>
        </w:rPr>
        <w:tab/>
      </w:r>
      <w:r w:rsidRPr="00B90E59">
        <w:rPr>
          <w:rFonts w:ascii="Times New Roman" w:eastAsia="Arial" w:hAnsi="Times New Roman" w:cs="Times New Roman"/>
          <w:lang w:val="sr-Cyrl-RS"/>
        </w:rPr>
        <w:tab/>
      </w:r>
      <w:r w:rsidRPr="00B90E59">
        <w:rPr>
          <w:rFonts w:ascii="Times New Roman" w:eastAsia="Arial" w:hAnsi="Times New Roman" w:cs="Times New Roman"/>
          <w:lang w:val="sr-Cyrl-RS"/>
        </w:rPr>
        <w:tab/>
      </w:r>
      <w:r w:rsidRPr="00B90E59">
        <w:rPr>
          <w:rFonts w:ascii="Times New Roman" w:eastAsia="Arial" w:hAnsi="Times New Roman" w:cs="Times New Roman"/>
          <w:lang w:val="sr-Cyrl-RS"/>
        </w:rPr>
        <w:tab/>
      </w:r>
    </w:p>
    <w:sectPr w:rsidR="00B90E59" w:rsidRPr="005E667D" w:rsidSect="00FA2E50">
      <w:footerReference w:type="default" r:id="rId7"/>
      <w:pgSz w:w="11900" w:h="16840"/>
      <w:pgMar w:top="1159" w:right="1408" w:bottom="1146" w:left="1410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49" w:rsidRDefault="00E26049">
      <w:pPr>
        <w:spacing w:after="0" w:line="240" w:lineRule="auto"/>
      </w:pPr>
      <w:r>
        <w:separator/>
      </w:r>
    </w:p>
  </w:endnote>
  <w:endnote w:type="continuationSeparator" w:id="0">
    <w:p w:rsidR="00E26049" w:rsidRDefault="00E2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367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23FE" w:rsidRDefault="00FA2E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C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23FE" w:rsidRDefault="00E26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49" w:rsidRDefault="00E26049">
      <w:pPr>
        <w:spacing w:after="0" w:line="240" w:lineRule="auto"/>
      </w:pPr>
      <w:r>
        <w:separator/>
      </w:r>
    </w:p>
  </w:footnote>
  <w:footnote w:type="continuationSeparator" w:id="0">
    <w:p w:rsidR="00E26049" w:rsidRDefault="00E2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27F4"/>
    <w:multiLevelType w:val="multilevel"/>
    <w:tmpl w:val="E5184FDE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4DB2E1B"/>
    <w:multiLevelType w:val="multilevel"/>
    <w:tmpl w:val="DE70F110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C166A23"/>
    <w:multiLevelType w:val="hybridMultilevel"/>
    <w:tmpl w:val="9480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E73B9"/>
    <w:multiLevelType w:val="hybridMultilevel"/>
    <w:tmpl w:val="8936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F5A19"/>
    <w:multiLevelType w:val="hybridMultilevel"/>
    <w:tmpl w:val="556C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01D01"/>
    <w:multiLevelType w:val="hybridMultilevel"/>
    <w:tmpl w:val="EC74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4D"/>
    <w:rsid w:val="000523B5"/>
    <w:rsid w:val="000727B2"/>
    <w:rsid w:val="001B67FD"/>
    <w:rsid w:val="0033542A"/>
    <w:rsid w:val="00382FB4"/>
    <w:rsid w:val="003E0AB9"/>
    <w:rsid w:val="00440661"/>
    <w:rsid w:val="00551D3F"/>
    <w:rsid w:val="005E667D"/>
    <w:rsid w:val="00626234"/>
    <w:rsid w:val="00672660"/>
    <w:rsid w:val="006C148C"/>
    <w:rsid w:val="007114D5"/>
    <w:rsid w:val="00752B9E"/>
    <w:rsid w:val="009102DD"/>
    <w:rsid w:val="009C291A"/>
    <w:rsid w:val="00A611F0"/>
    <w:rsid w:val="00A97D03"/>
    <w:rsid w:val="00B4184D"/>
    <w:rsid w:val="00B90E59"/>
    <w:rsid w:val="00D60FA8"/>
    <w:rsid w:val="00E0315E"/>
    <w:rsid w:val="00E26049"/>
    <w:rsid w:val="00E91C3F"/>
    <w:rsid w:val="00E96706"/>
    <w:rsid w:val="00F670DA"/>
    <w:rsid w:val="00F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2F1A10-8211-451A-9364-D2A4F277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5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2E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A2E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FA2E5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A2E5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3">
    <w:name w:val="Body text (3)_"/>
    <w:basedOn w:val="DefaultParagraphFont"/>
    <w:link w:val="Bodytext30"/>
    <w:locked/>
    <w:rsid w:val="00FA2E5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FA2E50"/>
    <w:pPr>
      <w:widowControl w:val="0"/>
      <w:shd w:val="clear" w:color="auto" w:fill="FFFFFF"/>
      <w:spacing w:before="320" w:after="1700" w:line="274" w:lineRule="exact"/>
      <w:ind w:hanging="360"/>
      <w:jc w:val="center"/>
    </w:pPr>
    <w:rPr>
      <w:rFonts w:ascii="Calibri" w:eastAsia="Calibri" w:hAnsi="Calibri" w:cs="Calibri"/>
      <w:b/>
      <w:bCs/>
      <w:lang w:val="sr-Latn-CS"/>
    </w:rPr>
  </w:style>
  <w:style w:type="character" w:customStyle="1" w:styleId="Bodytext2">
    <w:name w:val="Body text (2)_"/>
    <w:basedOn w:val="DefaultParagraphFont"/>
    <w:link w:val="Bodytext20"/>
    <w:locked/>
    <w:rsid w:val="00FA2E50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A2E50"/>
    <w:pPr>
      <w:widowControl w:val="0"/>
      <w:shd w:val="clear" w:color="auto" w:fill="FFFFFF"/>
      <w:spacing w:before="1700" w:after="0" w:line="268" w:lineRule="exact"/>
      <w:ind w:hanging="360"/>
      <w:jc w:val="center"/>
    </w:pPr>
    <w:rPr>
      <w:rFonts w:ascii="Calibri" w:eastAsia="Calibri" w:hAnsi="Calibri" w:cs="Calibri"/>
      <w:lang w:val="sr-Latn-CS"/>
    </w:rPr>
  </w:style>
  <w:style w:type="character" w:customStyle="1" w:styleId="Heading2">
    <w:name w:val="Heading #2_"/>
    <w:basedOn w:val="DefaultParagraphFont"/>
    <w:link w:val="Heading20"/>
    <w:locked/>
    <w:rsid w:val="00FA2E50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Heading20">
    <w:name w:val="Heading #2"/>
    <w:basedOn w:val="Normal"/>
    <w:link w:val="Heading2"/>
    <w:rsid w:val="00FA2E50"/>
    <w:pPr>
      <w:widowControl w:val="0"/>
      <w:shd w:val="clear" w:color="auto" w:fill="FFFFFF"/>
      <w:spacing w:after="540" w:line="268" w:lineRule="exact"/>
      <w:outlineLvl w:val="1"/>
    </w:pPr>
    <w:rPr>
      <w:rFonts w:ascii="Calibri" w:eastAsia="Calibri" w:hAnsi="Calibri" w:cs="Calibri"/>
      <w:b/>
      <w:bCs/>
      <w:i/>
      <w:iCs/>
      <w:lang w:val="sr-Latn-CS"/>
    </w:rPr>
  </w:style>
  <w:style w:type="character" w:customStyle="1" w:styleId="Bodytext7">
    <w:name w:val="Body text (7)_"/>
    <w:basedOn w:val="DefaultParagraphFont"/>
    <w:link w:val="Bodytext70"/>
    <w:locked/>
    <w:rsid w:val="00FA2E50"/>
    <w:rPr>
      <w:rFonts w:ascii="Calibri" w:eastAsia="Calibri" w:hAnsi="Calibri" w:cs="Calibri"/>
      <w:i/>
      <w:iCs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FA2E50"/>
    <w:pPr>
      <w:widowControl w:val="0"/>
      <w:shd w:val="clear" w:color="auto" w:fill="FFFFFF"/>
      <w:spacing w:after="0" w:line="269" w:lineRule="exact"/>
      <w:ind w:hanging="360"/>
      <w:jc w:val="both"/>
    </w:pPr>
    <w:rPr>
      <w:rFonts w:ascii="Calibri" w:eastAsia="Calibri" w:hAnsi="Calibri" w:cs="Calibri"/>
      <w:i/>
      <w:iCs/>
      <w:lang w:val="sr-Latn-CS"/>
    </w:rPr>
  </w:style>
  <w:style w:type="character" w:customStyle="1" w:styleId="Bodytext7NotItalic">
    <w:name w:val="Body text (7) + Not Italic"/>
    <w:basedOn w:val="Bodytext7"/>
    <w:rsid w:val="00FA2E50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Bodytext2Italic">
    <w:name w:val="Body text (2) + Italic"/>
    <w:basedOn w:val="Bodytext2"/>
    <w:rsid w:val="00FA2E50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Bodytext2Bold">
    <w:name w:val="Body text (2) + Bold"/>
    <w:basedOn w:val="Bodytext2"/>
    <w:rsid w:val="00FA2E50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5E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svetlanac</dc:creator>
  <cp:keywords/>
  <dc:description/>
  <cp:lastModifiedBy>Pravnik</cp:lastModifiedBy>
  <cp:revision>2</cp:revision>
  <dcterms:created xsi:type="dcterms:W3CDTF">2023-10-05T06:49:00Z</dcterms:created>
  <dcterms:modified xsi:type="dcterms:W3CDTF">2023-10-05T06:49:00Z</dcterms:modified>
</cp:coreProperties>
</file>