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12" w:type="dxa"/>
        <w:tblLook w:val="04A0" w:firstRow="1" w:lastRow="0" w:firstColumn="1" w:lastColumn="0" w:noHBand="0" w:noVBand="1"/>
      </w:tblPr>
      <w:tblGrid>
        <w:gridCol w:w="1361"/>
        <w:gridCol w:w="5916"/>
        <w:gridCol w:w="933"/>
        <w:gridCol w:w="1132"/>
        <w:gridCol w:w="1919"/>
        <w:gridCol w:w="1699"/>
      </w:tblGrid>
      <w:tr w:rsidR="00AD0970" w:rsidRPr="00AD0970" w:rsidTr="00AD0970">
        <w:trPr>
          <w:trHeight w:val="315"/>
        </w:trPr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 ZDRAVLJA MEDVEĐA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7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IZMENA TEHNIČKE SPECIFIKAC</w:t>
            </w:r>
            <w:bookmarkStart w:id="0" w:name="_GoBack"/>
            <w:bookmarkEnd w:id="0"/>
          </w:p>
        </w:tc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Laboratoriski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biohemijski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potrošni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materijal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5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Jed.mere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određivanje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koncentracije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glukoze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određivanje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koncentracije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holesterola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određivanje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triglicerida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55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određivanje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koncentracije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kreatinina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modifikovana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jaffa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određivanjeaktivnosti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aspartataminotransferaze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modifikovana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IFCC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određivanje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aktivnosti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alaninaminotransferaze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modifikovana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IFCCmetoda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odredjivanje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aktivnosti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alkalne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fosfataze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(IFCC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odredjivanje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koncentracije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gvožđa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serumu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ferozinom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bez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deproteinizacije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odredjivanje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koncentracije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uree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kinetička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ureazom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glutamat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dehidrogenazom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odredjivanje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ukupnog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bilirubina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(Malloy Evelyn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odredjivanje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koncentracije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mokraćne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kiseline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enzimska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urikazom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peroksidazom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odredjivanje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koncentracije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reaktivnog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turbidimetrijskom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metodom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Kontrola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CRP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turbidimetrija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Kalibrator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CRP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turbidimetrija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Kontrolni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serum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normalnh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vrednosti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Kontrolni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serum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patoloskih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vrednosti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odredjivanje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direktnog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bilirubina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(Malloy Evelyn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Multikalibratorski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serum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Plastične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epruvete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od 4ml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Sistemski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rastvor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održavanje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automatskog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analizatora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SPHERA,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Edif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ili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ekvivalent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50ml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Cleaning solution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aparat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Sphera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ekvivalent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250 ml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70" w:rsidRPr="00AD0970" w:rsidRDefault="00AD0970" w:rsidP="00AD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Latex removal solution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aparat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Sphera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ekvivalent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 ml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određivanje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aktivnosti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amilaze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serumu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(CNP G3)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LABORATORIJSKI POTROŠNI micro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anaiysis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kofa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5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Врста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материјала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crp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25t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kofa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hba1c 25testa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kofa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PDV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LABORATORIJSKI POTROŠNI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7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5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Pak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Nastavak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automatsku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pipetu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PDV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IV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Sistem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uzorkovanje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krvi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Redni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br.</w:t>
            </w:r>
          </w:p>
        </w:tc>
        <w:tc>
          <w:tcPr>
            <w:tcW w:w="5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Vrsta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i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naziv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Jedinica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mere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jedinici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mere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Vakuum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epruvete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biohemiju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aktivatorom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koagulacije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10 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3500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Vakuum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epruvete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krvnu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sliku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K2EDTA 3 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3500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Vakuum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epruvete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sedimentaciju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očitavanje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1 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Vakuum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epruvete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trombinom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Igle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vakuum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sistem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0,8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3500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Mikro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epruvete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krvnu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sliku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kod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dece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0,5 ml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Kontakt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aktivirajuće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lancete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sečivo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dimenzija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0,8x2,0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Stalak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sedimentaciju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Igle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vakum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sistem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indikatorom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protoka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I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zastitnim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poklopcem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0.8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Holder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vakuum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sistem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11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Vakuum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epruvete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3,2% Na-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citratom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i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duplim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zidom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2,7 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sz w:val="20"/>
                <w:szCs w:val="20"/>
              </w:rPr>
              <w:t>Vrednost</w:t>
            </w:r>
            <w:proofErr w:type="spellEnd"/>
            <w:r w:rsidRPr="00AD0970">
              <w:rPr>
                <w:rFonts w:ascii="Calibri" w:eastAsia="Times New Roman" w:hAnsi="Calibri" w:cs="Calibri"/>
                <w:sz w:val="20"/>
                <w:szCs w:val="20"/>
              </w:rPr>
              <w:t xml:space="preserve"> bez PDV-a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0970">
              <w:rPr>
                <w:rFonts w:ascii="Calibri" w:eastAsia="Times New Roman" w:hAnsi="Calibri" w:cs="Calibri"/>
                <w:sz w:val="20"/>
                <w:szCs w:val="20"/>
              </w:rPr>
              <w:t xml:space="preserve">PDV 10 </w:t>
            </w:r>
            <w:proofErr w:type="spellStart"/>
            <w:r w:rsidRPr="00AD0970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AD0970">
              <w:rPr>
                <w:rFonts w:ascii="Calibri" w:eastAsia="Times New Roman" w:hAnsi="Calibri" w:cs="Calibri"/>
                <w:sz w:val="20"/>
                <w:szCs w:val="20"/>
              </w:rPr>
              <w:t xml:space="preserve"> 20%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sz w:val="20"/>
                <w:szCs w:val="20"/>
              </w:rPr>
              <w:t>Ukupno</w:t>
            </w:r>
            <w:proofErr w:type="spellEnd"/>
            <w:r w:rsidRPr="00AD097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AD0970">
              <w:rPr>
                <w:rFonts w:ascii="Calibri" w:eastAsia="Times New Roman" w:hAnsi="Calibri" w:cs="Calibri"/>
                <w:sz w:val="20"/>
                <w:szCs w:val="20"/>
              </w:rPr>
              <w:t xml:space="preserve"> PDV-om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Napomena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potrebno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je da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igle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holderi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i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epruvete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budu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od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istog</w:t>
            </w:r>
            <w:proofErr w:type="spellEnd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proizvođača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97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HEMATOLOŠKI MATERIJAL ZA MYTHIC 22 APARAT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5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Врста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материјала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Pak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Diluent 20l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Only-one-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isyse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solution 0,5 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Cleaning solution 1l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Flush cleaner 250 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KONTROLNA KRV NORMAL 2 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8.000,00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PDV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302.450,00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VI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Laboratorijski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potrošni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TRAKE ZA URIN ANALAJZER  DURIU H100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5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Врста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назив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материјала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Pak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Вредност</w:t>
            </w:r>
            <w:proofErr w:type="spellEnd"/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Urin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trake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sa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10 par.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31.350,00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Vrednost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bez PDV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31.350,00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AD0970" w:rsidRPr="00AD0970" w:rsidTr="00AD0970">
        <w:trPr>
          <w:trHeight w:val="255"/>
        </w:trPr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NAPOMENA: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11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Potrebno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je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dostaviti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izjavu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proizvođača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aparata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da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su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ponuđene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trake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odgovarajuće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čitač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DIRUI H100</w:t>
            </w: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Reagensi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zaodređivanje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parametara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hemostaze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aparat</w:t>
            </w:r>
            <w:proofErr w:type="spellEnd"/>
            <w:r w:rsidRPr="00AD09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THROMBOSTAT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5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5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Pak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Reagens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odredjivanje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protrombinskog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11025,00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88.200,00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Kontrolan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plazma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2.200,00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Čašice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kuglice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za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trobostat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ili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09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15.280,00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Pr="00AD0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PDV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105.680,00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AD0970" w:rsidRPr="00AD0970" w:rsidTr="00AD0970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AD097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970" w:rsidRPr="00AD0970" w:rsidTr="00AD0970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970" w:rsidRPr="00AD0970" w:rsidRDefault="00AD0970" w:rsidP="00AD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5C84" w:rsidRDefault="008B5C84"/>
    <w:sectPr w:rsidR="008B5C84" w:rsidSect="00AD0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70"/>
    <w:rsid w:val="002C09E4"/>
    <w:rsid w:val="008B5C84"/>
    <w:rsid w:val="00A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CC75"/>
  <w15:chartTrackingRefBased/>
  <w15:docId w15:val="{CC20519F-D34A-48B0-9205-41AB916A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2022-08-16T10:10:00Z</dcterms:created>
  <dcterms:modified xsi:type="dcterms:W3CDTF">2022-08-16T10:13:00Z</dcterms:modified>
</cp:coreProperties>
</file>