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48" w:rsidRDefault="004A4648" w:rsidP="004A4648">
      <w:pPr>
        <w:jc w:val="center"/>
      </w:pPr>
      <w:r>
        <w:t>D O M       Z D R A V LJ A   MEDVEĐA</w:t>
      </w:r>
    </w:p>
    <w:p w:rsidR="004A4648" w:rsidRDefault="004A4648" w:rsidP="004A4648">
      <w:r>
        <w:t xml:space="preserve">                                    ____________________________________________________</w:t>
      </w:r>
    </w:p>
    <w:p w:rsidR="004A4648" w:rsidRDefault="004A4648" w:rsidP="004A4648"/>
    <w:p w:rsidR="004A4648" w:rsidRDefault="004A4648" w:rsidP="004A4648"/>
    <w:p w:rsidR="004A4648" w:rsidRDefault="004A4648" w:rsidP="004A4648"/>
    <w:p w:rsidR="004A4648" w:rsidRDefault="004A4648" w:rsidP="004A4648"/>
    <w:p w:rsidR="004A4648" w:rsidRPr="00DA3EBA" w:rsidRDefault="004A4648" w:rsidP="004A4648">
      <w:pPr>
        <w:jc w:val="center"/>
        <w:rPr>
          <w:b/>
        </w:rPr>
      </w:pPr>
      <w:r w:rsidRPr="00DA3EBA">
        <w:rPr>
          <w:b/>
        </w:rPr>
        <w:t xml:space="preserve">IZMENA    KONKURSNE DOKUMENTACIJE ZA JAVNU NABAVKU U OTVORENOM POSTUPKU DIGITALNI RENDGEN APARAT ZA POTREBE DOMA ZDRAVLJA   MEDVEĐA </w:t>
      </w:r>
    </w:p>
    <w:p w:rsidR="004A4648" w:rsidRDefault="004A4648" w:rsidP="004A4648">
      <w:pPr>
        <w:jc w:val="center"/>
      </w:pPr>
    </w:p>
    <w:p w:rsidR="004A4648" w:rsidRDefault="004A4648" w:rsidP="004A4648">
      <w:pPr>
        <w:jc w:val="center"/>
      </w:pPr>
    </w:p>
    <w:p w:rsidR="004A4648" w:rsidRDefault="004A4648" w:rsidP="004A4648">
      <w:pPr>
        <w:jc w:val="center"/>
      </w:pPr>
    </w:p>
    <w:p w:rsidR="004A4648" w:rsidRDefault="004A4648" w:rsidP="004A4648">
      <w:pPr>
        <w:jc w:val="center"/>
      </w:pPr>
    </w:p>
    <w:p w:rsidR="004A4648" w:rsidRDefault="004A4648" w:rsidP="004A4648">
      <w:r>
        <w:t xml:space="preserve">Javna nabavka RO-M/2019 Medveđa , septembar  2019. Godine </w:t>
      </w:r>
    </w:p>
    <w:p w:rsidR="004A4648" w:rsidRDefault="004A4648" w:rsidP="004A4648"/>
    <w:p w:rsidR="004A4648" w:rsidRDefault="004A4648" w:rsidP="004A4648"/>
    <w:p w:rsidR="004A4648" w:rsidRDefault="004A4648" w:rsidP="004A4648"/>
    <w:p w:rsidR="004A4648" w:rsidRDefault="004A4648" w:rsidP="004A4648"/>
    <w:p w:rsidR="004A4648" w:rsidRDefault="004A4648" w:rsidP="004A4648"/>
    <w:p w:rsidR="004A4648" w:rsidRDefault="004A4648" w:rsidP="004A4648"/>
    <w:p w:rsidR="004A4648" w:rsidRDefault="004A4648" w:rsidP="004A4648"/>
    <w:p w:rsidR="004A4648" w:rsidRDefault="004A4648" w:rsidP="004A4648">
      <w:r>
        <w:t xml:space="preserve"> Konkursna dokumentacija za javnu nabavku u otvorenom postupku  br.JN _RO_M/2019               </w:t>
      </w:r>
    </w:p>
    <w:p w:rsidR="004A4648" w:rsidRDefault="004A4648" w:rsidP="004A4648"/>
    <w:p w:rsidR="004A4648" w:rsidRDefault="004A4648" w:rsidP="004A4648"/>
    <w:p w:rsidR="004A4648" w:rsidRDefault="004A4648" w:rsidP="004A4648"/>
    <w:p w:rsidR="004A4648" w:rsidRDefault="004A4648" w:rsidP="004A4648"/>
    <w:p w:rsidR="004A4648" w:rsidRDefault="004A4648" w:rsidP="004A4648"/>
    <w:p w:rsidR="004A4648" w:rsidRPr="00DA3EBA" w:rsidRDefault="004A4648" w:rsidP="004A4648">
      <w:pPr>
        <w:rPr>
          <w:b/>
        </w:rPr>
      </w:pPr>
      <w:r>
        <w:lastRenderedPageBreak/>
        <w:t xml:space="preserve"> Na osnovu čl. 32. i 61. Zakona o javnim nabavkama nabavkama („Sl. glasnik RS” br. 124/2012,14/2015 i 68/2015 u daljem tekstu: Zakon), čl. 2. Pravilnika o obaveznim elementima konkursne dokumentacije u postupcima javnih nabavki i načinu dokazivanja ispunjenosti uslova („Sl. glasnik RS” br. 29/2013), Odluke o pokretanju postupka javne nabavke broj </w:t>
      </w:r>
      <w:r>
        <w:rPr>
          <w:lang w:val="sr-Latn-CS"/>
        </w:rPr>
        <w:t>R</w:t>
      </w:r>
      <w:r>
        <w:rPr>
          <w:lang w:val="sr-Cyrl-CS"/>
        </w:rPr>
        <w:t xml:space="preserve">О-М/2019 </w:t>
      </w:r>
      <w:r>
        <w:t xml:space="preserve"> del.broj. </w:t>
      </w:r>
      <w:r>
        <w:rPr>
          <w:lang w:val="sr-Cyrl-CS"/>
        </w:rPr>
        <w:t>325</w:t>
      </w:r>
      <w:r>
        <w:t xml:space="preserve"> od </w:t>
      </w:r>
      <w:r>
        <w:rPr>
          <w:lang w:val="sr-Cyrl-CS"/>
        </w:rPr>
        <w:t>11.06</w:t>
      </w:r>
      <w:r>
        <w:t xml:space="preserve">. godine. i Rešenja o obrazovanju komisije za sprovođenje postupka javne nabavke broj </w:t>
      </w:r>
      <w:r>
        <w:rPr>
          <w:lang w:val="sr-Latn-CS"/>
        </w:rPr>
        <w:t>RO_M/019</w:t>
      </w:r>
      <w:r>
        <w:t xml:space="preserve"> del.broj 325/1 od 11.06.2019.godine </w:t>
      </w:r>
      <w:r w:rsidRPr="00DA3EBA">
        <w:rPr>
          <w:b/>
        </w:rPr>
        <w:t>vrši se izmena tehničkih karakteristika</w:t>
      </w:r>
      <w:r w:rsidR="00DA3EBA">
        <w:t xml:space="preserve"> </w:t>
      </w:r>
      <w:r w:rsidR="00DA3EBA" w:rsidRPr="00DA3EBA">
        <w:rPr>
          <w:b/>
        </w:rPr>
        <w:t>I produženje roka za dostavu ponuda</w:t>
      </w:r>
      <w:r w:rsidRPr="00DA3EBA">
        <w:rPr>
          <w:b/>
        </w:rPr>
        <w:t>:</w:t>
      </w:r>
    </w:p>
    <w:p w:rsidR="004A4648" w:rsidRDefault="00DA3EBA" w:rsidP="004A4648">
      <w:pPr>
        <w:jc w:val="center"/>
      </w:pPr>
      <w:r>
        <w:t xml:space="preserve">IZMENJENA </w:t>
      </w:r>
      <w:r w:rsidR="004A4648">
        <w:t>KONKURSN</w:t>
      </w:r>
      <w:r>
        <w:t>A</w:t>
      </w:r>
      <w:r w:rsidR="004A4648">
        <w:t xml:space="preserve"> DOKUMENTACIJ</w:t>
      </w:r>
      <w:r>
        <w:t>A</w:t>
      </w:r>
      <w:r w:rsidR="004A4648">
        <w:t xml:space="preserve"> ZA JAVNU NABAVKU DIGITALNOG RENDGEN APARATA ZA POTREBE DOMA ZDRAVLJA Medveđa  BR. RO-M/2019</w:t>
      </w:r>
    </w:p>
    <w:p w:rsidR="004A4648" w:rsidRPr="009D513E" w:rsidRDefault="004A4648" w:rsidP="004A4648">
      <w:pPr>
        <w:rPr>
          <w:sz w:val="16"/>
          <w:szCs w:val="16"/>
        </w:rPr>
      </w:pPr>
      <w:r w:rsidRPr="009D513E">
        <w:rPr>
          <w:sz w:val="16"/>
          <w:szCs w:val="16"/>
        </w:rPr>
        <w:t xml:space="preserve">SADRŽI: Red. br Obrazac br. Naziv poglavlja/obrasca </w:t>
      </w:r>
    </w:p>
    <w:p w:rsidR="004A4648" w:rsidRPr="009D513E" w:rsidRDefault="004A4648" w:rsidP="004A4648">
      <w:pPr>
        <w:rPr>
          <w:sz w:val="16"/>
          <w:szCs w:val="16"/>
        </w:rPr>
      </w:pPr>
      <w:r w:rsidRPr="009D513E">
        <w:rPr>
          <w:sz w:val="16"/>
          <w:szCs w:val="16"/>
        </w:rPr>
        <w:t xml:space="preserve">Javni poziv </w:t>
      </w:r>
    </w:p>
    <w:p w:rsidR="004A4648" w:rsidRPr="009D513E" w:rsidRDefault="004A4648" w:rsidP="004A4648">
      <w:pPr>
        <w:rPr>
          <w:sz w:val="16"/>
          <w:szCs w:val="16"/>
        </w:rPr>
      </w:pPr>
      <w:r w:rsidRPr="009D513E">
        <w:rPr>
          <w:sz w:val="16"/>
          <w:szCs w:val="16"/>
        </w:rPr>
        <w:t xml:space="preserve">2 Opšti podaci o javnoj nabavci </w:t>
      </w:r>
    </w:p>
    <w:p w:rsidR="004A4648" w:rsidRPr="009D513E" w:rsidRDefault="004A4648" w:rsidP="004A4648">
      <w:pPr>
        <w:rPr>
          <w:sz w:val="16"/>
          <w:szCs w:val="16"/>
        </w:rPr>
      </w:pPr>
      <w:r w:rsidRPr="009D513E">
        <w:rPr>
          <w:sz w:val="16"/>
          <w:szCs w:val="16"/>
        </w:rPr>
        <w:t xml:space="preserve">3 Podaci o predmetu javne nabavke </w:t>
      </w:r>
    </w:p>
    <w:p w:rsidR="004A4648" w:rsidRPr="009D513E" w:rsidRDefault="004A4648" w:rsidP="004A4648">
      <w:pPr>
        <w:rPr>
          <w:sz w:val="16"/>
          <w:szCs w:val="16"/>
        </w:rPr>
      </w:pPr>
      <w:r w:rsidRPr="009D513E">
        <w:rPr>
          <w:sz w:val="16"/>
          <w:szCs w:val="16"/>
        </w:rPr>
        <w:t xml:space="preserve"> Uputstvo ponuđačima kako da sačine ponudu </w:t>
      </w:r>
    </w:p>
    <w:p w:rsidR="004A4648" w:rsidRPr="009D513E" w:rsidRDefault="004A4648" w:rsidP="004A4648">
      <w:pPr>
        <w:rPr>
          <w:sz w:val="16"/>
          <w:szCs w:val="16"/>
        </w:rPr>
      </w:pPr>
      <w:r w:rsidRPr="009D513E">
        <w:rPr>
          <w:sz w:val="16"/>
          <w:szCs w:val="16"/>
        </w:rPr>
        <w:t xml:space="preserve">Obrazac br. 1 Tehnička specifikacija </w:t>
      </w:r>
    </w:p>
    <w:p w:rsidR="004A4648" w:rsidRPr="009D513E" w:rsidRDefault="004A4648" w:rsidP="004A4648">
      <w:pPr>
        <w:rPr>
          <w:sz w:val="16"/>
          <w:szCs w:val="16"/>
        </w:rPr>
      </w:pPr>
      <w:r w:rsidRPr="009D513E">
        <w:rPr>
          <w:sz w:val="16"/>
          <w:szCs w:val="16"/>
        </w:rPr>
        <w:t xml:space="preserve">Obrazac br. 2 Podaci o ponuđaču </w:t>
      </w:r>
    </w:p>
    <w:p w:rsidR="004A4648" w:rsidRPr="009D513E" w:rsidRDefault="004A4648" w:rsidP="004A4648">
      <w:pPr>
        <w:rPr>
          <w:sz w:val="16"/>
          <w:szCs w:val="16"/>
        </w:rPr>
      </w:pPr>
      <w:r w:rsidRPr="009D513E">
        <w:rPr>
          <w:sz w:val="16"/>
          <w:szCs w:val="16"/>
        </w:rPr>
        <w:t xml:space="preserve">Obrazac br. 2.1 Podaci o ponuđaču u zajedničkoj ponudi </w:t>
      </w:r>
    </w:p>
    <w:p w:rsidR="004A4648" w:rsidRPr="009D513E" w:rsidRDefault="004A4648" w:rsidP="004A4648">
      <w:pPr>
        <w:rPr>
          <w:sz w:val="16"/>
          <w:szCs w:val="16"/>
        </w:rPr>
      </w:pPr>
      <w:r w:rsidRPr="009D513E">
        <w:rPr>
          <w:sz w:val="16"/>
          <w:szCs w:val="16"/>
        </w:rPr>
        <w:t xml:space="preserve"> Obrazac br. 2.2 Podaci o podizvođaču </w:t>
      </w:r>
    </w:p>
    <w:p w:rsidR="004A4648" w:rsidRPr="009D513E" w:rsidRDefault="004A4648" w:rsidP="004A4648">
      <w:pPr>
        <w:rPr>
          <w:sz w:val="16"/>
          <w:szCs w:val="16"/>
        </w:rPr>
      </w:pPr>
      <w:r w:rsidRPr="009D513E">
        <w:rPr>
          <w:sz w:val="16"/>
          <w:szCs w:val="16"/>
        </w:rPr>
        <w:t xml:space="preserve">Obrazac br. 3 Izjava ponuđača da ne nastupa sa podizvođačem </w:t>
      </w:r>
    </w:p>
    <w:p w:rsidR="004A4648" w:rsidRPr="009D513E" w:rsidRDefault="004A4648" w:rsidP="004A4648">
      <w:pPr>
        <w:rPr>
          <w:sz w:val="16"/>
          <w:szCs w:val="16"/>
        </w:rPr>
      </w:pPr>
      <w:r w:rsidRPr="009D513E">
        <w:rPr>
          <w:sz w:val="16"/>
          <w:szCs w:val="16"/>
        </w:rPr>
        <w:t xml:space="preserve">Obrazac br. 4 Učešće podizvođača (Izjava o učešću podizvođača) </w:t>
      </w:r>
    </w:p>
    <w:p w:rsidR="004A4648" w:rsidRPr="009D513E" w:rsidRDefault="004A4648" w:rsidP="004A4648">
      <w:pPr>
        <w:rPr>
          <w:sz w:val="16"/>
          <w:szCs w:val="16"/>
        </w:rPr>
      </w:pPr>
      <w:r w:rsidRPr="009D513E">
        <w:rPr>
          <w:sz w:val="16"/>
          <w:szCs w:val="16"/>
        </w:rPr>
        <w:t xml:space="preserve">Obrazac br. 5 i br.6 Ponuda sa strukturom cena i uputstvom za popunjavanje </w:t>
      </w:r>
    </w:p>
    <w:p w:rsidR="004A4648" w:rsidRPr="009D513E" w:rsidRDefault="004A4648" w:rsidP="004A4648">
      <w:pPr>
        <w:rPr>
          <w:sz w:val="16"/>
          <w:szCs w:val="16"/>
        </w:rPr>
      </w:pPr>
      <w:r w:rsidRPr="009D513E">
        <w:rPr>
          <w:sz w:val="16"/>
          <w:szCs w:val="16"/>
        </w:rPr>
        <w:t xml:space="preserve">Obrazac br. 6.1 Tehničke karakteristike </w:t>
      </w:r>
    </w:p>
    <w:p w:rsidR="004A4648" w:rsidRPr="009D513E" w:rsidRDefault="004A4648" w:rsidP="004A4648">
      <w:pPr>
        <w:rPr>
          <w:sz w:val="16"/>
          <w:szCs w:val="16"/>
        </w:rPr>
      </w:pPr>
      <w:r w:rsidRPr="009D513E">
        <w:rPr>
          <w:sz w:val="16"/>
          <w:szCs w:val="16"/>
        </w:rPr>
        <w:t xml:space="preserve">Obrazac br. 7 za ocenu ispunjenostu uslova iz člana 75. i 76. Zakona o javnim nabavkama i Uputstvo kako se dokazuje ispunjenost tih uslova </w:t>
      </w:r>
    </w:p>
    <w:p w:rsidR="004A4648" w:rsidRPr="009D513E" w:rsidRDefault="004A4648" w:rsidP="004A4648">
      <w:pPr>
        <w:rPr>
          <w:sz w:val="16"/>
          <w:szCs w:val="16"/>
        </w:rPr>
      </w:pPr>
      <w:r w:rsidRPr="009D513E">
        <w:rPr>
          <w:sz w:val="16"/>
          <w:szCs w:val="16"/>
        </w:rPr>
        <w:t xml:space="preserve">Obrazac br. 8 Izjave o dostavljanju finansijskih garancija </w:t>
      </w:r>
    </w:p>
    <w:p w:rsidR="004A4648" w:rsidRPr="009D513E" w:rsidRDefault="004A4648" w:rsidP="004A4648">
      <w:pPr>
        <w:rPr>
          <w:sz w:val="16"/>
          <w:szCs w:val="16"/>
        </w:rPr>
      </w:pPr>
      <w:r w:rsidRPr="009D513E">
        <w:rPr>
          <w:sz w:val="16"/>
          <w:szCs w:val="16"/>
        </w:rPr>
        <w:t xml:space="preserve">Obrazac br. 9 Izjava ponuđača o nezavisnoj ponudi </w:t>
      </w:r>
    </w:p>
    <w:p w:rsidR="004A4648" w:rsidRPr="009D513E" w:rsidRDefault="004A4648" w:rsidP="004A4648">
      <w:pPr>
        <w:rPr>
          <w:sz w:val="16"/>
          <w:szCs w:val="16"/>
        </w:rPr>
      </w:pPr>
      <w:r w:rsidRPr="009D513E">
        <w:rPr>
          <w:sz w:val="16"/>
          <w:szCs w:val="16"/>
        </w:rPr>
        <w:t xml:space="preserve">Obrazac br. 10 Izjava ponuđača u skladu sa članom 75. stav 2. Zakona o javnim nabavkama </w:t>
      </w:r>
    </w:p>
    <w:p w:rsidR="004A4648" w:rsidRPr="009D513E" w:rsidRDefault="004A4648" w:rsidP="004A4648">
      <w:pPr>
        <w:rPr>
          <w:sz w:val="16"/>
          <w:szCs w:val="16"/>
        </w:rPr>
      </w:pPr>
      <w:r w:rsidRPr="009D513E">
        <w:rPr>
          <w:sz w:val="16"/>
          <w:szCs w:val="16"/>
        </w:rPr>
        <w:t xml:space="preserve">Obrazac br. 11 Izjava ponuđača da nema zabranu obavljanja delatnosti </w:t>
      </w:r>
    </w:p>
    <w:p w:rsidR="004A4648" w:rsidRPr="009D513E" w:rsidRDefault="004A4648" w:rsidP="004A4648">
      <w:pPr>
        <w:rPr>
          <w:sz w:val="16"/>
          <w:szCs w:val="16"/>
        </w:rPr>
      </w:pPr>
      <w:r w:rsidRPr="009D513E">
        <w:rPr>
          <w:sz w:val="16"/>
          <w:szCs w:val="16"/>
        </w:rPr>
        <w:t xml:space="preserve">Obrazac br. 12 Troškovi pripreme ponude </w:t>
      </w:r>
    </w:p>
    <w:p w:rsidR="004A4648" w:rsidRPr="009D513E" w:rsidRDefault="004A4648" w:rsidP="004A4648">
      <w:pPr>
        <w:rPr>
          <w:sz w:val="16"/>
          <w:szCs w:val="16"/>
        </w:rPr>
      </w:pPr>
      <w:r w:rsidRPr="009D513E">
        <w:rPr>
          <w:sz w:val="16"/>
          <w:szCs w:val="16"/>
        </w:rPr>
        <w:t xml:space="preserve">Obrazac br. 13 Model ugovora </w:t>
      </w:r>
    </w:p>
    <w:p w:rsidR="004A4648" w:rsidRPr="009D513E" w:rsidRDefault="004A4648" w:rsidP="004A4648">
      <w:pPr>
        <w:rPr>
          <w:sz w:val="16"/>
          <w:szCs w:val="16"/>
        </w:rPr>
      </w:pPr>
      <w:r w:rsidRPr="009D513E">
        <w:rPr>
          <w:sz w:val="16"/>
          <w:szCs w:val="16"/>
        </w:rPr>
        <w:t xml:space="preserve">Obrazac br. 14 Garancija za ozbiljnost ponude </w:t>
      </w:r>
    </w:p>
    <w:p w:rsidR="004A4648" w:rsidRPr="009D513E" w:rsidRDefault="004A4648" w:rsidP="004A4648">
      <w:pPr>
        <w:rPr>
          <w:sz w:val="16"/>
          <w:szCs w:val="16"/>
        </w:rPr>
      </w:pPr>
      <w:r w:rsidRPr="009D513E">
        <w:rPr>
          <w:sz w:val="16"/>
          <w:szCs w:val="16"/>
        </w:rPr>
        <w:t xml:space="preserve">Obrazac br. 15 Garancija za dobro izvršenje posla </w:t>
      </w:r>
    </w:p>
    <w:p w:rsidR="004A4648" w:rsidRPr="009D513E" w:rsidRDefault="004A4648" w:rsidP="004A4648">
      <w:pPr>
        <w:rPr>
          <w:sz w:val="16"/>
          <w:szCs w:val="16"/>
        </w:rPr>
      </w:pPr>
      <w:r w:rsidRPr="009D513E">
        <w:rPr>
          <w:sz w:val="16"/>
          <w:szCs w:val="16"/>
        </w:rPr>
        <w:t xml:space="preserve">Obrazac br. 16 Izjava o garantnom roku ponuđenog dobra </w:t>
      </w:r>
    </w:p>
    <w:p w:rsidR="004A4648" w:rsidRDefault="004A4648" w:rsidP="004A4648"/>
    <w:p w:rsidR="004A4648" w:rsidRDefault="004A4648" w:rsidP="004A4648">
      <w:r>
        <w:lastRenderedPageBreak/>
        <w:t>Konkursna dokumentacija za javnu nabavku u otvorenom postupku br.JN RO-M/2019</w:t>
      </w:r>
    </w:p>
    <w:p w:rsidR="004A4648" w:rsidRDefault="004A4648" w:rsidP="004A4648">
      <w:r>
        <w:t xml:space="preserve"> Naziv naručioca:Dom zdravlja Medveđa  Adresa naručioca: Nikole Tesle 4, 16240 Medveđa </w:t>
      </w:r>
    </w:p>
    <w:p w:rsidR="004A4648" w:rsidRDefault="004A4648" w:rsidP="004A4648">
      <w:r>
        <w:t xml:space="preserve"> Vrsta naručioca: Zdravstvo   Internet stranica naručioca: www.domzdravljamedvedja.co.rs  </w:t>
      </w:r>
    </w:p>
    <w:p w:rsidR="004A4648" w:rsidRDefault="004A4648" w:rsidP="004A4648">
      <w:r>
        <w:t xml:space="preserve">Na osnovu člana 60. Zakona o javnim nabavkama (’’Sl.glasnik RS br.124/2012, 14/2015 i 68/2015), člana 25.Statuta Doma zdravlja Medveđa  i Odluke o pokretanju postupka javne nabavke del.broj. 325 od 11.06.2019. godine    DOM   ZDRAVLJA   MEDVEĐA    Nikole Tesle 4, 16240 Medveđa, </w:t>
      </w:r>
    </w:p>
    <w:p w:rsidR="004A4648" w:rsidRDefault="004A4648" w:rsidP="004A4648">
      <w:r>
        <w:t xml:space="preserve"> Objavljuje                     POZIV ZA PODNOŠENJE PONUDA U OTVORENOM POSTUPKU</w:t>
      </w:r>
    </w:p>
    <w:p w:rsidR="004A4648" w:rsidRDefault="004A4648" w:rsidP="004A4648">
      <w:r>
        <w:t xml:space="preserve"> 1. Naziv naručioca:Dom zdravlja Medveđa </w:t>
      </w:r>
    </w:p>
    <w:p w:rsidR="004A4648" w:rsidRDefault="004A4648" w:rsidP="004A4648">
      <w:r>
        <w:t xml:space="preserve"> 2. Vrsta predmeta: Dobra </w:t>
      </w:r>
    </w:p>
    <w:p w:rsidR="004A4648" w:rsidRDefault="004A4648" w:rsidP="004A4648">
      <w:r>
        <w:t>3. Opis predmeta nabavke, naziv i oznaka iz opšteg rečnika: Javna nabavka digitalnog rendgen aparata za potrebe Doma zdravlja Medveđa; RO-M/2019</w:t>
      </w:r>
    </w:p>
    <w:p w:rsidR="004A4648" w:rsidRDefault="004A4648" w:rsidP="004A4648">
      <w:pPr>
        <w:rPr>
          <w:lang w:val="sr-Latn-CS"/>
        </w:rPr>
      </w:pPr>
      <w:r>
        <w:t>Predmetna nabavka je definisana u Opštem rečniku nabavke na poziciji: 33100000-</w:t>
      </w:r>
      <w:r>
        <w:rPr>
          <w:lang w:val="sr-Latn-CS"/>
        </w:rPr>
        <w:t>med.oprema</w:t>
      </w:r>
    </w:p>
    <w:p w:rsidR="004A4648" w:rsidRDefault="004A4648" w:rsidP="004A4648">
      <w:r>
        <w:t xml:space="preserve">. 4. Broj partija: Javna nabavka je oblikovana u јednu partiju </w:t>
      </w:r>
    </w:p>
    <w:p w:rsidR="004A4648" w:rsidRDefault="004A4648" w:rsidP="004A4648">
      <w:r>
        <w:t>5. Kriterijum, elementi kriterijuma za dodelu ugovora:   najniža ponuđena cena.</w:t>
      </w:r>
    </w:p>
    <w:p w:rsidR="004A4648" w:rsidRDefault="004A4648" w:rsidP="004A4648">
      <w:r>
        <w:t xml:space="preserve"> 6. Način preuzimanja konkursne dokumentacije, odnosno internet adresa gde je konkursna dokumentacija dostupna: Konkursna dokumentacija se može preuzeti sa internet stranice naručioca </w:t>
      </w:r>
      <w:hyperlink r:id="rId7" w:history="1">
        <w:r w:rsidRPr="00337E8F">
          <w:rPr>
            <w:rStyle w:val="Hyperlink"/>
          </w:rPr>
          <w:t>www.domzdravljamedvedja.com</w:t>
        </w:r>
      </w:hyperlink>
      <w:r>
        <w:t xml:space="preserve">  i sa Portala javnih nabavki – </w:t>
      </w:r>
      <w:hyperlink r:id="rId8" w:history="1">
        <w:r w:rsidRPr="00337E8F">
          <w:rPr>
            <w:rStyle w:val="Hyperlink"/>
          </w:rPr>
          <w:t>www.portal.ujn.gov.rs</w:t>
        </w:r>
      </w:hyperlink>
      <w:r>
        <w:t xml:space="preserve"> </w:t>
      </w:r>
    </w:p>
    <w:p w:rsidR="004A4648" w:rsidRDefault="004A4648" w:rsidP="004A4648">
      <w:r>
        <w:t xml:space="preserve">7. Način podnošenja ponude i rok za podnošenje ponude: </w:t>
      </w:r>
    </w:p>
    <w:p w:rsidR="004A4648" w:rsidRDefault="004A4648" w:rsidP="004A4648">
      <w:r>
        <w:t xml:space="preserve">Ponuđač ponudu podnosi neposredno ili putem pošte. Ponuđač podnosi ponudu u zatvorenoj koverti ili kutiji, zatvorenu na način da se prilikom otvaranja ponudamože sa sigurnošću utvrditi da se prvi put otvara. Koverat ili kutija sa ponudom mora imati oznaku "PONUDAZA JAVNU NABAVKU DIGITALNOG RENDGEN APARATA ZA POTREBE DOMA ZDRAVLJA Medveđa – ZA PARTIJU ________________, broj nabavke _______________, - NE OTVARATI ". Na poleđini koverte ili kutije ponuđač navodi svoju adresu, telefon i odgovorno lice. Ponudu dostaviti na adresu Dom zdravlja Medveđa, ul. Nikole Tesle 4 16240 Medveđa  kancelarija br.30. </w:t>
      </w:r>
    </w:p>
    <w:p w:rsidR="004A4648" w:rsidRDefault="004A4648" w:rsidP="004A4648">
      <w:r w:rsidRPr="00DD53C3">
        <w:rPr>
          <w:b/>
        </w:rPr>
        <w:t xml:space="preserve">Rok za podnošenje ponuda je </w:t>
      </w:r>
      <w:r w:rsidR="00E47F4B" w:rsidRPr="00DD53C3">
        <w:rPr>
          <w:b/>
        </w:rPr>
        <w:t>09.10.019 do 12,15</w:t>
      </w:r>
      <w:r w:rsidR="00E47F4B">
        <w:t xml:space="preserve"> časova I Obaveštenje je objavljeno na </w:t>
      </w:r>
      <w:r>
        <w:t xml:space="preserve"> Portalu javnih nabavki. Blagovremenim se smatraju ponude koje Naručiocu stignu najkasnije </w:t>
      </w:r>
      <w:r w:rsidR="00E47F4B">
        <w:t>09.10.019</w:t>
      </w:r>
      <w:r>
        <w:t xml:space="preserve"> godine do 12,</w:t>
      </w:r>
      <w:r w:rsidR="00E47F4B">
        <w:t>15</w:t>
      </w:r>
      <w:r>
        <w:t xml:space="preserve"> časova, bez obzira na način kako su poslate. Ukoliko je poslednji dan isteka roka za dostavljanje ponuda neradan dan, blagovremenim će se smatrati ponude koje su prispele do 12,00 časova prvog narednog radnog dana.</w:t>
      </w:r>
    </w:p>
    <w:p w:rsidR="004A4648" w:rsidRDefault="004A4648" w:rsidP="004A4648">
      <w:r>
        <w:t xml:space="preserve"> Konkursna dokumentacija za javnu nabavku u otvorenom postupku br.RO-M/2019</w:t>
      </w:r>
    </w:p>
    <w:p w:rsidR="004A4648" w:rsidRPr="002E1974" w:rsidRDefault="004A4648" w:rsidP="004A4648">
      <w:pPr>
        <w:rPr>
          <w:b/>
        </w:rPr>
      </w:pPr>
      <w:r>
        <w:lastRenderedPageBreak/>
        <w:t xml:space="preserve"> 8. Mesto, vreme i način otvarnja ponuda: </w:t>
      </w:r>
      <w:r w:rsidR="002E1974" w:rsidRPr="002E1974">
        <w:rPr>
          <w:b/>
        </w:rPr>
        <w:t>vrši se produženje roka dostavljanja tako da:</w:t>
      </w:r>
    </w:p>
    <w:p w:rsidR="004A4648" w:rsidRDefault="004A4648" w:rsidP="004A4648">
      <w:r w:rsidRPr="002E1974">
        <w:rPr>
          <w:b/>
        </w:rPr>
        <w:t>Javno otvaranje ponuda obaviće se 09.10.019</w:t>
      </w:r>
      <w:r>
        <w:t xml:space="preserve"> godine u 12,30 časova, u prostorijama Doma zdravlja Medveđa , ul. Nikole tesle 4 ,2.sprat, kancelarija  br.30. Ponude će se otvarati redosledom kojim su primljene/zavedene od strane Naručioca. </w:t>
      </w:r>
    </w:p>
    <w:p w:rsidR="004A4648" w:rsidRDefault="004A4648" w:rsidP="004A4648">
      <w:r>
        <w:t xml:space="preserve">9. Uslovi pod kojima predstavnici ponuđača mogu učestvovati u postupku otvaranja ponuda: Predstavnici ponuđača, koji prisustvuju javnom otvaranju ponuda, moraju Komisiji naručioca podneti ovlašćenje za učešće u postupku otvaranja ponuda. Ovlašćeni predstavnik ponuđača, koji učestvuje u postupku otvaranja, ima pravo da prilikom otvaranja ponuda izvrši uvid u podatke iz ponude koji se unose u zapisnik o otvaranju ponuda, osim u one koje su označene kao povereljive, shodno čl. 14. Zakona o javnim nabavkama (’’Sl.glasnik RS’’ br. 124/2012, 14/2015 i 68/2015). Ovlašćeni predstavnik ponuđača, koji učestvuje u postupku otvaranja, ima pravo da iznese eventualne primedbe na postupak otvaranja, koje se unose u zapisnik o otvaranju ponuda. </w:t>
      </w:r>
    </w:p>
    <w:p w:rsidR="004A4648" w:rsidRDefault="004A4648" w:rsidP="004A4648">
      <w:r>
        <w:t xml:space="preserve">10. Rok za donošenje odluke: </w:t>
      </w:r>
    </w:p>
    <w:p w:rsidR="004A4648" w:rsidRDefault="004A4648" w:rsidP="004A4648">
      <w:r>
        <w:t xml:space="preserve">25 dana od dana otvaranja ponuda </w:t>
      </w:r>
    </w:p>
    <w:p w:rsidR="004A4648" w:rsidRDefault="004A4648" w:rsidP="004A4648">
      <w:r>
        <w:t xml:space="preserve">16. Kontakt: Odsek za javne nabavke Doma zdravlja Medveđa  putem pošte na adresu  Nikole Tesle 4, 16240 Medveđa , putem elektronske pošte na adresu </w:t>
      </w:r>
      <w:hyperlink r:id="rId9" w:history="1">
        <w:r w:rsidRPr="00337E8F">
          <w:rPr>
            <w:rStyle w:val="Hyperlink"/>
          </w:rPr>
          <w:t>pravnik@dzmedvedja.com</w:t>
        </w:r>
      </w:hyperlink>
      <w:r>
        <w:t xml:space="preserve">  </w:t>
      </w:r>
    </w:p>
    <w:p w:rsidR="004A4648" w:rsidRDefault="004A4648" w:rsidP="004A4648">
      <w:r>
        <w:t xml:space="preserve">DOM ZDRAVLJA Medveđa </w:t>
      </w:r>
    </w:p>
    <w:p w:rsidR="004A4648" w:rsidRDefault="004A4648" w:rsidP="004A4648">
      <w:r>
        <w:t xml:space="preserve">2.OPŠTI PODACI O JAVNOJ NABAVCI </w:t>
      </w:r>
    </w:p>
    <w:p w:rsidR="004A4648" w:rsidRDefault="004A4648" w:rsidP="004A4648">
      <w:r>
        <w:t xml:space="preserve">1.1Naziv, adresa i internet stranica naručioca: Dom zdravlja Medveđa  ,ul.Nikole Tesle 4, 16240 Medveđa  </w:t>
      </w:r>
      <w:hyperlink r:id="rId10" w:history="1">
        <w:r w:rsidRPr="00337E8F">
          <w:rPr>
            <w:rStyle w:val="Hyperlink"/>
          </w:rPr>
          <w:t>www.domzdravljamedvedja.com</w:t>
        </w:r>
      </w:hyperlink>
      <w:r>
        <w:t xml:space="preserve"> Dom zdravlja Medveđa, kao naručilac, sprovodi postupak javne nabavke DIGITALNOG RENDGEN APARATA ZA POTREBE DOMA ZDRAVLJA  Medveđabr.RO-M/2019 , na osnovu člana 53, Zakona o javnim nabavkama ( Sl.Glasnik RS br.124/2012,14/2015 i 68/2015), člana 25.Statuta Doma zdravlja Medveđa </w:t>
      </w:r>
    </w:p>
    <w:p w:rsidR="004A4648" w:rsidRDefault="004A4648" w:rsidP="004A4648">
      <w:r>
        <w:t xml:space="preserve">1.2. Vrsta postupka: Predmetna javna nabavka se sprovodi u otvorenom postupku u skladu sa Zakonom o javnim nabavkama ( Sl.Glasnik RS br.124/2012,14/2015 i 68/2015), i podzakonskim aktima kojima se uređuju javne nabavke. Odluka o pokretanju postupka i oblikovanju javne nabavke del. br. _325 od 11.06.2019. godine. </w:t>
      </w:r>
    </w:p>
    <w:p w:rsidR="004A4648" w:rsidRDefault="004A4648" w:rsidP="004A4648">
      <w:r>
        <w:t xml:space="preserve">1.3. Predmet javne nabavke: Dobra </w:t>
      </w:r>
    </w:p>
    <w:p w:rsidR="004A4648" w:rsidRDefault="004A4648" w:rsidP="004A4648">
      <w:r>
        <w:t xml:space="preserve">1.4. Predmetna javna nabavka se sprovodi radi zaključenja ugovora o javnoj nabavci. </w:t>
      </w:r>
    </w:p>
    <w:p w:rsidR="004A4648" w:rsidRDefault="004A4648" w:rsidP="004A4648">
      <w:r>
        <w:t xml:space="preserve">1.5 Ne sprovodi se rezervisana javna nabavka </w:t>
      </w:r>
    </w:p>
    <w:p w:rsidR="004A4648" w:rsidRDefault="004A4648" w:rsidP="004A4648">
      <w:r>
        <w:t xml:space="preserve">1.6 Ne sprovodi se elektronska licitacija </w:t>
      </w:r>
    </w:p>
    <w:p w:rsidR="004A4648" w:rsidRDefault="004A4648" w:rsidP="004A4648">
      <w:r>
        <w:t xml:space="preserve">1.7. Kontakt: Doma zdravlja Medveđa putem elektronske pošte na adresu </w:t>
      </w:r>
      <w:hyperlink r:id="rId11" w:history="1">
        <w:r w:rsidRPr="00337E8F">
          <w:rPr>
            <w:rStyle w:val="Hyperlink"/>
          </w:rPr>
          <w:t>pravnik@dzmedvedja.com</w:t>
        </w:r>
      </w:hyperlink>
      <w:r>
        <w:t xml:space="preserve"> </w:t>
      </w:r>
    </w:p>
    <w:p w:rsidR="004A4648" w:rsidRDefault="004A4648" w:rsidP="004A4648">
      <w:r>
        <w:lastRenderedPageBreak/>
        <w:t xml:space="preserve">1.8. Preuzimanje konkursne dokumentacije Konkursna dokumentacija se može preuzeti sa Portala Uprave za javne nabavke i internet stranice Naručioca </w:t>
      </w:r>
      <w:hyperlink r:id="rId12" w:history="1">
        <w:r w:rsidRPr="00337E8F">
          <w:rPr>
            <w:rStyle w:val="Hyperlink"/>
          </w:rPr>
          <w:t>www.domzdravljmedvedja.com</w:t>
        </w:r>
      </w:hyperlink>
      <w:r>
        <w:t xml:space="preserve"> </w:t>
      </w:r>
    </w:p>
    <w:p w:rsidR="002E1974" w:rsidRDefault="004A4648" w:rsidP="004A4648">
      <w:r>
        <w:t xml:space="preserve">1.9. Podaci o mestu i roku za podnošenje ponuda : </w:t>
      </w:r>
      <w:r w:rsidRPr="002E1974">
        <w:rPr>
          <w:b/>
        </w:rPr>
        <w:t xml:space="preserve">Rok za dostavu ponuda je </w:t>
      </w:r>
      <w:r w:rsidR="002E1974" w:rsidRPr="002E1974">
        <w:rPr>
          <w:b/>
        </w:rPr>
        <w:t>zbog izmene konkursne dokumentacije produžen do 09.10.019 do 12,15min.</w:t>
      </w:r>
      <w:r w:rsidR="002E1974">
        <w:t xml:space="preserve"> što je objavljeno na </w:t>
      </w:r>
      <w:r>
        <w:t xml:space="preserve"> Portalu javnih nabavki.</w:t>
      </w:r>
    </w:p>
    <w:p w:rsidR="004A4648" w:rsidRDefault="004A4648" w:rsidP="004A4648">
      <w:r>
        <w:t xml:space="preserve"> Ponude se dostavljaju na adresu Doma zdravlja Medveđa N.tesle 4 16240 Medveđa  kancelarija br. 30. Obaveštenje o mestu, danu i satu otvaranja ponuda </w:t>
      </w:r>
      <w:r w:rsidR="001E0FC8">
        <w:t xml:space="preserve">: </w:t>
      </w:r>
      <w:r>
        <w:t xml:space="preserve">Javno otvaranje ponuda obaviće se </w:t>
      </w:r>
      <w:r w:rsidR="001E0FC8">
        <w:t>09.10.019 u 12,30 min.</w:t>
      </w:r>
      <w:r>
        <w:t xml:space="preserve">  u prostorijama Doma zdravlja kanc. 30 </w:t>
      </w:r>
    </w:p>
    <w:p w:rsidR="004A4648" w:rsidRDefault="004A4648" w:rsidP="004A4648">
      <w:r>
        <w:t xml:space="preserve">Propratni obrazac (popuniti i zalepiti na kovertu/kutiju) Datum i sat podnošenja: ___________________ PONUDA-NE OTVARATI! ZA JAVNU NABAVKU DOBRA U OTVORENOM POSTUPKU REDNI BROJ JN RO-M/019                                         NARUČILAC: Naziv ___________________________ Adresa__________________________ PONUĐAČ Naziv _____________________________________ Adresa____________________________________ Broj telefona________________________________ Broj telefaksa________________________________ Elektronska adresa____________________________ Ime i prezime lica za kontakt___________________ </w:t>
      </w:r>
    </w:p>
    <w:p w:rsidR="004A4648" w:rsidRDefault="004A4648" w:rsidP="004A4648">
      <w:r>
        <w:t>3. PODACI O PREDMETU JAVNE NABAVKE</w:t>
      </w:r>
    </w:p>
    <w:p w:rsidR="004A4648" w:rsidRDefault="004A4648" w:rsidP="004A4648">
      <w:r>
        <w:t xml:space="preserve"> Opis predmeta nabavke, opis partije, naziv i oznaka iz opšteg rečnika nabavke: 33100000 med.oprema</w:t>
      </w:r>
    </w:p>
    <w:p w:rsidR="004A4648" w:rsidRDefault="004A4648" w:rsidP="004A4648">
      <w:r>
        <w:t xml:space="preserve">Predmet javne nabavke je dobro: DIGITALNI RENDGEN APARAT ZA POTREBE DOMA ZDRAVLJA Medveđa oblikovan u jednu partiju. </w:t>
      </w:r>
    </w:p>
    <w:p w:rsidR="004A4648" w:rsidRDefault="004A4648" w:rsidP="004A4648">
      <w:r>
        <w:t>Javna nabavka digitalnog rendgen aparata za potrebe Doma zdravlja Medveđa ; red. RO-M/2019 Predmetna nabavka je definisana u Opštem rečniku nabavke na poziciji: 33100000-medicinska oprema.</w:t>
      </w:r>
    </w:p>
    <w:p w:rsidR="004A4648" w:rsidRDefault="004A4648" w:rsidP="004A4648">
      <w:r>
        <w:t xml:space="preserve"> Kriterijum za izbor ponude je: najniža ponuđena cena Konkursna dokumentacija za javnu nabavku u otvorenom postupku br.JN RO-M/2019 DOM ZDRAVLJA Medveđa </w:t>
      </w:r>
    </w:p>
    <w:p w:rsidR="004A4648" w:rsidRDefault="004A4648" w:rsidP="004A4648">
      <w:r>
        <w:t xml:space="preserve"> - 4.UPUTSTVO PONUĐAČIMA KAKO DA SAČINE PONUDU</w:t>
      </w:r>
    </w:p>
    <w:p w:rsidR="004A4648" w:rsidRDefault="004A4648" w:rsidP="004A4648">
      <w:r>
        <w:t>Uputstvo ponuđačima kako da sačine ponudu sadrži podatke o zahtevima naručioca u pogledu sadržine ponude, kao i uslove pod kojima se sprovodi postupak javne nabavke.Ponuđač mora da ispuni sve obavezne uslove za učešće u postupku javne nabavke propisane Zakonom o javnim nabavkama ("Službeni glasnik RS", br. 124/12,14/2015 i 68/2015), kao i druge uslove predviđene konkursnom dokumetacijom, a u skladu sa čl.76 Zakona.</w:t>
      </w:r>
    </w:p>
    <w:p w:rsidR="004A4648" w:rsidRDefault="004A4648" w:rsidP="004A4648">
      <w:r>
        <w:t xml:space="preserve"> 1.Jezik :</w:t>
      </w:r>
    </w:p>
    <w:p w:rsidR="004A4648" w:rsidRDefault="004A4648" w:rsidP="004A4648">
      <w:r>
        <w:t xml:space="preserve"> Ponuda i ostala dokumentacija koja se odnosi na ponudu moraju biti na srpskom jeziku.Ponuda u delu koji se odnosi na tehničke karakteristike, kvalitet i tehničku dokumentaciju (dokumenta od red. br 9 zaključno sa red. br. 15 u Obrazcu br. 7 za ocenu ispunjenosti uslova iz čl. 75 i 76. Zakona o javnim nabavkama i uputstvo kako se dokazuje ispunjenost tih uslova),mogu se dostaviti na stranom jeziku(engleskom po mogućnosti),ali je ponuđač dužan da na zahtev naručioca sva dokumenta prevede i </w:t>
      </w:r>
      <w:r>
        <w:lastRenderedPageBreak/>
        <w:t xml:space="preserve">na srpski jezik. Prevedena dokumentacija mora biti overena od strane sudskog tumača. U slučaju spora relevantna je verzija konkursne dokumentacije,odnosno ponude na srpskom jeziku. </w:t>
      </w:r>
    </w:p>
    <w:p w:rsidR="004A4648" w:rsidRDefault="004A4648" w:rsidP="004A4648">
      <w:r>
        <w:t xml:space="preserve">2. Obavezna sadržina ponude i način popunjavanja obrazaca datih u konkursnoj dokumentaciji Ponuđač podnosi ponudu koja ima sledeću sadržinu: </w:t>
      </w:r>
    </w:p>
    <w:p w:rsidR="004A4648" w:rsidRDefault="004A4648" w:rsidP="004A4648">
      <w:r>
        <w:t xml:space="preserve">1) popunjen obrazac Tehnička specifikacija (obrazac br. 6. 1 u konkursnoj dokumentaciji); </w:t>
      </w:r>
    </w:p>
    <w:p w:rsidR="004A4648" w:rsidRDefault="004A4648" w:rsidP="004A4648">
      <w:r>
        <w:t xml:space="preserve">2) popunjen obrazac Podaci o ponuđaču, ukoliko ponuđač samostalno podnosi ponudu(obrazac br. 2 u konkursnoj dokumentaciji); </w:t>
      </w:r>
    </w:p>
    <w:p w:rsidR="004A4648" w:rsidRDefault="004A4648" w:rsidP="004A4648">
      <w:r>
        <w:t>3) popunjen obrazac Podaci o ponuđaču u zajedničkoj ponudi, ukoliko ponudu podnosi grupa ponuđača (obrazac br. 2.1 u konkursnoj dokumentaciji);</w:t>
      </w:r>
    </w:p>
    <w:p w:rsidR="004A4648" w:rsidRDefault="004A4648" w:rsidP="004A4648">
      <w:r>
        <w:t xml:space="preserve"> 4) popunjen obrazac Podaci o podizvođaču, ukoliko ponuđač delimično izvršenje nabavke poverava podizvođaču (obrazac br. 2.2 u konkursnoj dokumentaciji); </w:t>
      </w:r>
    </w:p>
    <w:p w:rsidR="004A4648" w:rsidRDefault="004A4648" w:rsidP="004A4648">
      <w:r>
        <w:t xml:space="preserve">5) popunjen, pečatom overen i potpisan obrazac Izjava ponuđača da ne nastupa sa podizvođačem, ukoliko ponuđač ne učestvuje sa podizvođačem (obrazac br. 3 u konkursnoj dokumentaciji); </w:t>
      </w:r>
    </w:p>
    <w:p w:rsidR="004A4648" w:rsidRDefault="004A4648" w:rsidP="004A4648">
      <w:r>
        <w:t>6) popunjen, pečatom overen i potpisan obrazac Učešće podizvođača, ukoliko ponuđač delimično izvršenje nabavke poverava podizvođaču (obrazac br. 4 u konkursnoj dokumentaciji);</w:t>
      </w:r>
    </w:p>
    <w:p w:rsidR="004A4648" w:rsidRDefault="004A4648" w:rsidP="004A4648">
      <w:r>
        <w:t xml:space="preserve"> 7) popunjen, pečatom overen i potpisan obrazac Ponuda za javnu nabavku sanitetskog materijala sa strukturom cene i uputstvom za popunjavanje (obrazac br. 5 i obrazac br.6 u konkursnoj dokumentaciji); 8) popunjen, pečatom overen i potpisan obrazac Struktura cene (obrazac br. 6 u konkursnoj dokumentaciji);</w:t>
      </w:r>
    </w:p>
    <w:p w:rsidR="004A4648" w:rsidRDefault="004A4648" w:rsidP="004A4648">
      <w:r>
        <w:t xml:space="preserve"> 9) popunjen obrazac za ocenu ispunjenosti uslova iz člana 75. i 76. Zakona o javnim nabavkama i uputstvo kako se dokazuje ispunjenost tih uslova (obrazac br. 7 u konkursnoj dokumentaciji); </w:t>
      </w:r>
    </w:p>
    <w:p w:rsidR="004A4648" w:rsidRDefault="004A4648" w:rsidP="004A4648">
      <w:r>
        <w:t xml:space="preserve">10) dokaze o ispunjenosti uslova za predmetnu javnu nabavku (navedeni u obrascu br. 7 u konkursnoj dokumentaciji – od tačke 1-8); </w:t>
      </w:r>
    </w:p>
    <w:p w:rsidR="004A4648" w:rsidRDefault="004A4648" w:rsidP="004A4648">
      <w:r>
        <w:t>11) popunjen, pečatom overen i potpisan obrazac Izjave o dostavljanju finansijskih garancija (obrazac br. 8 u konkursnoj dokumentaciji);</w:t>
      </w:r>
    </w:p>
    <w:p w:rsidR="004A4648" w:rsidRDefault="004A4648" w:rsidP="004A4648">
      <w:r>
        <w:t xml:space="preserve"> 12) popunjen, pečatom overen i potpisan obrazac Izjave ponuđača o nezavisnoj ponudi(obrazac br. 9 u konkursnoj dokumentaciji);</w:t>
      </w:r>
    </w:p>
    <w:p w:rsidR="004A4648" w:rsidRDefault="004A4648" w:rsidP="004A4648">
      <w:r>
        <w:t xml:space="preserve"> 13) popunjen, pečatom overen i potpisan obrazac Izjave ponuđača u skladu sa članom 75.stav 2. Zakona o javnim nabavkama (obrazac br. 10 u konkursnoj dokumentaciji); </w:t>
      </w:r>
    </w:p>
    <w:p w:rsidR="004A4648" w:rsidRDefault="004A4648" w:rsidP="004A4648">
      <w:r>
        <w:t xml:space="preserve">14) popunjen, pečatom overen i potpisan obrazac Model ugovora (obrazac br. 13 u konkursnoj dokumentaciji). </w:t>
      </w:r>
    </w:p>
    <w:p w:rsidR="004A4648" w:rsidRDefault="004A4648" w:rsidP="004A4648">
      <w:r>
        <w:lastRenderedPageBreak/>
        <w:t xml:space="preserve">15) popunjen, pečatom overen i potpisan obrazac meničnog pisma(obrazac br. 14 i 15 u konkursnoj dokumentaciji). </w:t>
      </w:r>
    </w:p>
    <w:p w:rsidR="004A4648" w:rsidRDefault="004A4648" w:rsidP="004A4648">
      <w:r>
        <w:t xml:space="preserve">16) popunjen, pečatom overen i potpisan obrazac Izjava o garantnom roku predmetnog dobra(obrazac br. 16 u konkursnoj dokumentaciji). </w:t>
      </w:r>
    </w:p>
    <w:p w:rsidR="004A4648" w:rsidRDefault="004A4648" w:rsidP="004A4648">
      <w:r>
        <w:t xml:space="preserve">Ponuđač dostavlja ponudu u skladu sa obrascima koji su sastavni deo konkursne dokumentacije, kao i na sopstvenim obrascima potraživanim u konkursnoj dokumentaciji.Ponuda, odn. obrazac ponude i drugi obrasci predviđeni konkursnom dokumentacijom moraju biti jasni i nedvosmisleni, kao i overeni pečatom i potpisom ovlašćenog lica ponuđača. </w:t>
      </w:r>
    </w:p>
    <w:p w:rsidR="004A4648" w:rsidRDefault="004A4648" w:rsidP="004A4648">
      <w:r>
        <w:t xml:space="preserve">Obrasce date u konkursnoj dokumenatciji (oni koji moraju biti popunjeni, pečatom(overeni i potpisani), odn. podaci koji moraju biti njihov sastavni deo, ponuđač popunjava čitko, hemijskom olovkom, a ovlašćeno lice ponuđača iste potpisuje i pečatom overava. Svaka učinjena </w:t>
      </w:r>
      <w:r w:rsidRPr="00CE6754">
        <w:rPr>
          <w:b/>
        </w:rPr>
        <w:t>ispravka, beljenje ili podebljavanje, moraju biti overeni pečatom i potpisani ( ili parafirani) od strane ovlašćenog lica.</w:t>
      </w:r>
      <w:r>
        <w:t xml:space="preserve"> Neblagovremene ponude se neće razmatrati. Ako je podneta neblagovremena ponuda, naručilac će je po okončanju postupka otvaranja vratiti neotvorenu ponuđaču, sa napomenom da je podneta neblagovremeno. ( član 104. stav 4. ZJN) .</w:t>
      </w:r>
    </w:p>
    <w:p w:rsidR="004A4648" w:rsidRDefault="004A4648" w:rsidP="004A4648">
      <w:r>
        <w:t xml:space="preserve">Neodgovarajuće i neprihvatljive ponude će biti odbijene u skladu sa Zakonom. </w:t>
      </w:r>
    </w:p>
    <w:p w:rsidR="004A4648" w:rsidRDefault="004A4648" w:rsidP="004A4648">
      <w:r>
        <w:t>3.Mogućnost podnošenja ponude za jednu ili više partija  Predmetna javna nabavka je oblikovana u jednu partiju.</w:t>
      </w:r>
    </w:p>
    <w:p w:rsidR="004A4648" w:rsidRDefault="004A4648" w:rsidP="004A4648">
      <w:r>
        <w:t xml:space="preserve"> 4.Ovlašćenje za potpisivanje Ukoliko konkursnu dokumentaciju potpisuje lice koje nije ovlašćeno za zastupanje po rešenju iz registra privrednih subjekata, potrebno je dostaviti Ovlašćenje za potpisivanje konkursne dokumentacije. Ukoliko ponuđači podnose zajedničku ponudu, grupa ponuđača može da se opredeli da obrasce date u konkursnoj dokumenatciji potpisuju i pečatom overavaju svi ponuđači iz grupe ponuđača ili grupa ponuđača može da odredi jednog ponuđača iz grupe koji će popunjavati i pečatom overavati obrasce date u konkursnoj dokumentaciji, i u tom slučaju prilažu ovlašćenje dato tom ponuđaču. </w:t>
      </w:r>
    </w:p>
    <w:p w:rsidR="004A4648" w:rsidRDefault="004A4648" w:rsidP="004A4648">
      <w:r>
        <w:t xml:space="preserve">5.Ponuda sa varijantama nije dozvoljena </w:t>
      </w:r>
    </w:p>
    <w:p w:rsidR="004A4648" w:rsidRDefault="004A4648" w:rsidP="004A4648">
      <w:r>
        <w:t xml:space="preserve">6. Rok važenja ponude Rok važenja ponude obavezno se navodi u ponudi i ne može biti kraći od 90 dana od dana otvaranja ponuda U slučaju da ponuđač navede kraći rok važenja ponude, ponuda će biti odbijena kao neprihvatljiva. </w:t>
      </w:r>
    </w:p>
    <w:p w:rsidR="004A4648" w:rsidRDefault="004A4648" w:rsidP="004A4648">
      <w:r>
        <w:t xml:space="preserve">7. Podnošenje ponude Ponuđač ponudu podnosi neposredno ili putem pošte. Ponuđač podnosi ponudu u zatvorenoj koverti ili kutiji, zatvorenu na način da se prilikom otvaranja ponuda može sa sigurnošću utvrditi da se prvi put otvara.Koverat ili kutija sa ponudom mora imati oznaku </w:t>
      </w:r>
      <w:r w:rsidRPr="00CE6754">
        <w:rPr>
          <w:b/>
        </w:rPr>
        <w:t>"PONUDA ZA JAVNU NABAVKU DIGITALNOG RENDGEN APARATА ZA POTREBE DOMA ZDRAVLJA MEDVEĐA–- „NE OTVARATI ".</w:t>
      </w:r>
      <w:r>
        <w:t xml:space="preserve"> Na poleđini koverte ili kutije ponuđač navodi svoju adresu, telefon i odgovorno lice.Ponudu dostaviti na adresu Doma zdravlja u Medvedja, N.tesle 4  ,kancelarija br.30 . Rok za dostavljene ponuda je 30 dana od dana objavljivanja poziva za podnošenje ponude na Portalu javnih nabavki. </w:t>
      </w:r>
      <w:r>
        <w:lastRenderedPageBreak/>
        <w:t xml:space="preserve">Blagovremenim se smatraju ponude koje Naručiocu stignu najkasnije do </w:t>
      </w:r>
      <w:r w:rsidR="00DD53C3">
        <w:t>09.10</w:t>
      </w:r>
      <w:r w:rsidRPr="00D445B9">
        <w:t>.2019</w:t>
      </w:r>
      <w:r>
        <w:t xml:space="preserve">  godine do 12,</w:t>
      </w:r>
      <w:r w:rsidR="00DD53C3">
        <w:t>15</w:t>
      </w:r>
      <w:r>
        <w:t xml:space="preserve"> časova, bez obzira na način kako su poslate. Ukoliko je poslednji dan isteka roka za dostavljanje ponuda neradan dan, blagovremenim će se smatrati ponude koje su prispele do 12,00 časova prvog narednog radnog dana. </w:t>
      </w:r>
    </w:p>
    <w:p w:rsidR="004A4648" w:rsidRDefault="004A4648" w:rsidP="004A4648">
      <w:r>
        <w:t>Javno otvaranje ponuda Naručilac će izvršiti javno otvaranje ponuda dana</w:t>
      </w:r>
      <w:r w:rsidR="00A74DEE">
        <w:t xml:space="preserve"> </w:t>
      </w:r>
      <w:r w:rsidR="00A74DEE" w:rsidRPr="008A48BB">
        <w:rPr>
          <w:b/>
        </w:rPr>
        <w:t>09.10</w:t>
      </w:r>
      <w:r w:rsidRPr="008A48BB">
        <w:rPr>
          <w:b/>
        </w:rPr>
        <w:t>.2019 godine sa početkom u 12,30 časova. Ponude će otvarati redosledom kojim su primljene/zavedene od strane</w:t>
      </w:r>
      <w:r>
        <w:t xml:space="preserve"> Naručioca.Predstavnici ponuđača, koji prisustvuju javnom otvaranju ponuda, moraju Komisiji naručioca podneti ovlašćenje za učešće u postupku otvaranja ponuda.</w:t>
      </w:r>
    </w:p>
    <w:p w:rsidR="004A4648" w:rsidRDefault="004A4648" w:rsidP="004A4648">
      <w:r>
        <w:t xml:space="preserve"> 9. Troškovi pripremanja ponude Ponuđač može da u okviru ponude dostavi ukupan iznos i strukturu troškova pripremanja ponude.Troškove pripreme i podnošenja ponude snosi isključivo ponuđač i ne može tražiti od naručioca naknadu troškova. Ako je postupak javne nabavke obustavljen iz razloga koji su na strani naručioca,naručilac je dužan da ponuđaču nadoknadi troškove pribavljanja sredstva obezbeđenja, pod uslovom da je ponuđač tražio naknadu tih troškova u svojoj ponudi. </w:t>
      </w:r>
    </w:p>
    <w:p w:rsidR="004A4648" w:rsidRDefault="004A4648" w:rsidP="004A4648">
      <w:r>
        <w:t>10. Odbijanje ponude :</w:t>
      </w:r>
    </w:p>
    <w:p w:rsidR="004A4648" w:rsidRDefault="004A4648" w:rsidP="004A4648">
      <w:r>
        <w:t xml:space="preserve">Biće razmotrene samo ponude koje su blagovremeno predate. Blagovremenim se smatraju ponude primljene od strane naručioca do </w:t>
      </w:r>
      <w:r w:rsidR="00A74DEE">
        <w:t>09.10</w:t>
      </w:r>
      <w:r>
        <w:t>.2019 godine do 12,</w:t>
      </w:r>
      <w:r w:rsidR="00A74DEE">
        <w:t xml:space="preserve">15 </w:t>
      </w:r>
      <w:r>
        <w:t xml:space="preserve">časova, bez obzira na način na koji su poslate. Neblagovremene ponude se neće razmatrati, već će biti odbijene i vraćene ponuđaču.Naručilac će, nakon okončanja postupka otvaranja ponuda, neblagovremenu ponudu vratiti neotvorenu ponuđaču, sa naznakom da je podneta neblagovremeno </w:t>
      </w:r>
    </w:p>
    <w:p w:rsidR="004A4648" w:rsidRDefault="004A4648" w:rsidP="004A4648">
      <w:r>
        <w:t xml:space="preserve">11. Način izmene, dopune i opoziva ponude u skladu sa članom 87. stav 6 Zakona o javnim nabavkama </w:t>
      </w:r>
    </w:p>
    <w:p w:rsidR="004A4648" w:rsidRDefault="004A4648" w:rsidP="004A4648">
      <w:r>
        <w:t xml:space="preserve">U roku za podnošenje ponude ponuđač može da izmeni, dopuni ili opozove svoju ponudu.Ponuđač može da izmeni ili povuče svoju ponudu nakon dostavljanja iste pod uslovom da naručilac primi pismeno obaveštenje o izmeni ili opozivu pre krajnjeg roka koji je propisan za podnošenje ponuda. Obaveštenje o izmeni ili povlačenju ponude treba da bude pripremljeno, zapečaćeno,obeleženo i poslato na isti način kao i prethodna ponuda. Naručilac će ovo obaveštenje prihvatiti kao blagovremeno ukoliko je dostavljeno kod naručioca pre isteka roka za podnošenje ponuda. Po isteku roka za podnošenje ponuda ponuđač ne može da povuče niti da menja svoju ponudu. </w:t>
      </w:r>
    </w:p>
    <w:p w:rsidR="004A4648" w:rsidRDefault="004A4648" w:rsidP="004A4648">
      <w:r>
        <w:t>12. Ponuđač koji je samostalno podneo ponudu ne može istovremeno da učestvuje u zajedničkoj ponudi ili kao podizvođač</w:t>
      </w:r>
    </w:p>
    <w:p w:rsidR="004A4648" w:rsidRDefault="004A4648" w:rsidP="004A4648">
      <w:r>
        <w:t xml:space="preserve"> Ponuđač koji je samostalno podneo ponudu ne može istovremeno, za istu partiju, da učestvuje u zajedničkoj ponudi ili kao podizvođač, niti isto lice može učestvovati u više zajedničkih ponuda, za istu partiju.</w:t>
      </w:r>
    </w:p>
    <w:p w:rsidR="004A4648" w:rsidRDefault="004A4648" w:rsidP="004A4648">
      <w:r>
        <w:t xml:space="preserve"> 13. Učešće sa podizvođačem </w:t>
      </w:r>
    </w:p>
    <w:p w:rsidR="004A4648" w:rsidRDefault="004A4648" w:rsidP="004A4648">
      <w:r>
        <w:t xml:space="preserve">U slučaju da ponuđač delimično izvršenje nabavke poverava podizvođaču mora podneti: </w:t>
      </w:r>
    </w:p>
    <w:p w:rsidR="004A4648" w:rsidRDefault="004A4648" w:rsidP="004A4648">
      <w:r>
        <w:lastRenderedPageBreak/>
        <w:t xml:space="preserve">- popunjen obrazac broj 2.2 - Podaci o podizvođaču - sastavni deo konkursne dokumentacije i </w:t>
      </w:r>
    </w:p>
    <w:p w:rsidR="004A4648" w:rsidRDefault="004A4648" w:rsidP="004A4648">
      <w:r>
        <w:t xml:space="preserve">- popunjenu Izjavu o učešću podizvođača – Obrazac br. 4 - sastavni deo konkursne dokumentacije. Ponuđač je u obavezi i da navede procenat ukupne vrednosti nabavke koji će poveriti podizvođaču, a koji ne može biti veći od 50% kao i deo predmeta nabavke koji će izvršiti preko podizvođača. </w:t>
      </w:r>
    </w:p>
    <w:p w:rsidR="004A4648" w:rsidRDefault="004A4648" w:rsidP="004A4648">
      <w:r>
        <w:t xml:space="preserve">Ako ponuđač u ponudi navede da će delimično izvršenje nabavke poveriti podizvođaču, dužan je da navede naziv podizvođača, a ukoliko ugovor između naručioca i ponuđača bude zaključen, taj podizvođač će biti naveden u ugovoru. Ponuđač u potpunosti odgovara naručiocu za izvršenje ugovorene nabavke, bez obzira na broj podizvođača. </w:t>
      </w:r>
    </w:p>
    <w:p w:rsidR="004A4648" w:rsidRDefault="004A4648" w:rsidP="004A4648">
      <w:r>
        <w:t xml:space="preserve">Ponuđač je dužan da za podizvođače dostavi dokaze o ispunjenosti obaveznih uslova iz člana 75. stav 1 tačka 1) do 4) Zakona, a dokaz o ispunjenosti uslova iz člana 75. stav 1 tačka 5) za deo nabavke koji će izvršiti preko podizvođača. </w:t>
      </w:r>
    </w:p>
    <w:p w:rsidR="004A4648" w:rsidRDefault="004A4648" w:rsidP="004A4648">
      <w:r>
        <w:t xml:space="preserve">Ponuđač je dužan da naručiocu, na njegov zahtev, omogući pristup kod podizvođača, radi utvrđivanja ispunjenosti traženih uslova. </w:t>
      </w:r>
    </w:p>
    <w:p w:rsidR="004A4648" w:rsidRDefault="004A4648" w:rsidP="004A4648">
      <w:r>
        <w:t xml:space="preserve">Ponuđač ne može angažovati kao podizvođača lice koje nije naveo u ponudi, u suprotnom naručilac će realizovati sredstvo obezbeđenja i raskinuti ugovor, osim ako bi raskidom ugovora naručilac pretrpeo znatnu štetu. U ovom slučaju naručilac će obavestiti organizaciju nadležnu za zaštitu konkurencije. Ponuđač može angažovati kao podizvođača lice koje nije naveo u ponudi, ako je na strani podizvođača nakon podnošenja ponude nastala trajnija nesposobnost plaćanja, ako to lice ispunjava sve uslove određene za podizvođača i ukoliko dobije prethodnu saglasnost naručioca. </w:t>
      </w:r>
    </w:p>
    <w:p w:rsidR="004A4648" w:rsidRDefault="004A4648" w:rsidP="004A4648">
      <w:r>
        <w:t xml:space="preserve">14. Zajednička ponuda </w:t>
      </w:r>
    </w:p>
    <w:p w:rsidR="004A4648" w:rsidRDefault="004A4648" w:rsidP="004A4648">
      <w:r>
        <w:t xml:space="preserve">Ponudu može podneti i grupa ponuđača, u skladu sa članom 81. Zakona o javnim nabavkama.Svaki ponuđač iz grupe ponuđača mora da ispuni uslove iz člana 75. stav 1. tačka 1) do 4) Zakona o javnim nabavkama, a dodatne uslove ispunjavaju zajedno. Uslov iz člana 75. stav 1. tačka 5) Zakona o javnim nabavkama dužan je da ispuni ponuđač iz grupe ponuđača kojem je povereno izvršenje dela nabavke za koji je neophodna ispunjenost tog uslova. Sastavni deo zajedničke ponude je sporazum kojim se ponuđači iz grupe međusobno i prema naručiocu obavezuju na izvršenje javne nabavke, a koji obavezno sadrži : </w:t>
      </w:r>
    </w:p>
    <w:p w:rsidR="004A4648" w:rsidRDefault="004A4648" w:rsidP="004A4648">
      <w:r>
        <w:t xml:space="preserve">1) podatke o članu grupe koji će biti nosilac posla, odnosno koji će podneti ponudu i koji će zastupati grupu ponuđača pred naručiocem i </w:t>
      </w:r>
    </w:p>
    <w:p w:rsidR="004A4648" w:rsidRDefault="004A4648" w:rsidP="004A4648">
      <w:r>
        <w:t xml:space="preserve">2)opis poslova svakog od ponuđača iz grupe ponuđača u izvršenju ugovora. Ponuđači koji podnesu zajedničku ponudu odgovaraju neograničeno solidarno prema naručiocu. U slučaju podnošenja zajedničke ponude mora se dostaviti popunjen obrazac 2.1. –Podaci o ponuđaču u zajedničkoj ponudi - sastavni deo konkursne dokumentacije. </w:t>
      </w:r>
    </w:p>
    <w:p w:rsidR="004A4648" w:rsidRDefault="004A4648" w:rsidP="004A4648">
      <w:r>
        <w:t xml:space="preserve">15. Rok i način plaćanja </w:t>
      </w:r>
    </w:p>
    <w:p w:rsidR="004A4648" w:rsidRDefault="004A4648" w:rsidP="004A4648">
      <w:r>
        <w:lastRenderedPageBreak/>
        <w:t xml:space="preserve">Plaćanje će se vršiti uplatom na račun ponuđača u roku od___________dana (min.45 dana) od dana zavođenja zapisnika o kvantitativnom i kvalitativnom prijemu. Ukoliko ponuđač u ponudi navede drugačiji način i rok plaćanja od navedenog u konkursnoj dokmentaciji, njegova ponuda će biti odbijena kao neprihvatljiva. </w:t>
      </w:r>
    </w:p>
    <w:p w:rsidR="004A4648" w:rsidRDefault="004A4648" w:rsidP="004A4648">
      <w:r>
        <w:t xml:space="preserve">16. Rok i način isporuke :   </w:t>
      </w:r>
    </w:p>
    <w:p w:rsidR="004A4648" w:rsidRPr="00754B27" w:rsidRDefault="004A4648" w:rsidP="004A4648">
      <w:r w:rsidRPr="00754B27">
        <w:t xml:space="preserve">   </w:t>
      </w:r>
      <w:r w:rsidRPr="00E47F4B">
        <w:t xml:space="preserve">U roku od </w:t>
      </w:r>
      <w:r w:rsidR="00754B27" w:rsidRPr="00E47F4B">
        <w:t>3</w:t>
      </w:r>
      <w:r w:rsidR="00E97C1D" w:rsidRPr="00E47F4B">
        <w:t>0</w:t>
      </w:r>
      <w:r w:rsidRPr="00E47F4B">
        <w:t xml:space="preserve"> dana</w:t>
      </w:r>
      <w:r w:rsidRPr="00754B27">
        <w:t xml:space="preserve"> </w:t>
      </w:r>
    </w:p>
    <w:p w:rsidR="004A4648" w:rsidRDefault="004A4648" w:rsidP="004A4648">
      <w:r>
        <w:t xml:space="preserve"> ISPORUKA: F-co magacin Kupca </w:t>
      </w:r>
    </w:p>
    <w:p w:rsidR="004A4648" w:rsidRDefault="004A4648" w:rsidP="004A4648">
      <w:r>
        <w:t xml:space="preserve">17. Garantni rok ponuđenih dobara </w:t>
      </w:r>
    </w:p>
    <w:p w:rsidR="004A4648" w:rsidRPr="00E47F4B" w:rsidRDefault="004A4648" w:rsidP="004A4648">
      <w:pPr>
        <w:rPr>
          <w:color w:val="000000" w:themeColor="text1"/>
        </w:rPr>
      </w:pPr>
      <w:r w:rsidRPr="00E47F4B">
        <w:rPr>
          <w:color w:val="000000" w:themeColor="text1"/>
        </w:rPr>
        <w:t>Ponuđena dobra moraju imati garantni rok minimum 24 meseci od dana zavođenja zapisnika o kvalitativnom prijemu.</w:t>
      </w:r>
    </w:p>
    <w:p w:rsidR="004A4648" w:rsidRDefault="004A4648" w:rsidP="004A4648">
      <w:r>
        <w:t xml:space="preserve"> 18. Cena:  </w:t>
      </w:r>
    </w:p>
    <w:p w:rsidR="004A4648" w:rsidRDefault="004A4648" w:rsidP="004A4648">
      <w:r>
        <w:t xml:space="preserve">Cena u ponudi mora biti iskazana u dinarima, bez uračunatog PDV-a. Ako je u ponudi iskazana neuobičajeno niska cena, Naručilac će postupiti u skladu sa članom 92. Zakona o javnim nabavkama. </w:t>
      </w:r>
    </w:p>
    <w:p w:rsidR="004A4648" w:rsidRDefault="004A4648" w:rsidP="004A4648">
      <w:r>
        <w:t xml:space="preserve">Sredstva finansijskog obezbeđenja MENICA ZA OZBILJNOST PONUDE </w:t>
      </w:r>
    </w:p>
    <w:p w:rsidR="004A4648" w:rsidRDefault="004A4648" w:rsidP="004A4648">
      <w:r>
        <w:t>Ponuđač će, uz svoju ponudu, priložiti bankarsku garanciju, blanko menicu, menično ovlašćenje u visini od 2% od vrednosti dostavljene ponude brz PDV-a, karton deponovanih potpisa i izvod iz registra Narodne banke Srbije, kao dokaz da je priložena menica registrovana u Registru menica Narodne banke Srbije, kao sredstvo finansijskog obezbeđenja za ozbiljnost ponude.Blanko menica i menično ovlašćenje se dostavlja radi zaštite Naručioca od rizika odustanka od date ponude ili odustanka od zaključenja ugovora od strane izabranog ponuđača.</w:t>
      </w:r>
    </w:p>
    <w:p w:rsidR="004A4648" w:rsidRDefault="004A4648" w:rsidP="004A4648">
      <w:r>
        <w:t xml:space="preserve"> Ponuda koja nije osigurana bankarskom garancijom, blanko menicom, meničnim ovlašćenjem, kartonom deponovanih potpisa i izvodom iz Registra menica NBS biće odbijena od strane naručioca kao neprihvatljiva. Menica će biti realizovana u sledećim slučajevima i to mora biti navedeno u meničnom ovlašćenju: </w:t>
      </w:r>
    </w:p>
    <w:p w:rsidR="004A4648" w:rsidRDefault="004A4648" w:rsidP="004A4648">
      <w:r>
        <w:t xml:space="preserve">a) ako ponuđač svoju ponudu povuče ili poveća za vreme važenja ponude ili, </w:t>
      </w:r>
    </w:p>
    <w:p w:rsidR="004A4648" w:rsidRDefault="004A4648" w:rsidP="004A4648">
      <w:r>
        <w:t>b) u slučaju da izabrani ponuđač ne dostavi menicu za dobro izvršenje posla u visini od 10% od vrednosti zaključenih ugovora bez PDV-a.</w:t>
      </w:r>
    </w:p>
    <w:p w:rsidR="004A4648" w:rsidRDefault="004A4648" w:rsidP="004A4648">
      <w:r>
        <w:t xml:space="preserve"> MENICA ZA DOBRO IZVREŠNJE POSLA :</w:t>
      </w:r>
    </w:p>
    <w:p w:rsidR="004A4648" w:rsidRDefault="004A4648" w:rsidP="004A4648">
      <w:r>
        <w:t xml:space="preserve"> Ponuđač kojem bude dodeljen ugovor, dužan je da najkasnije do prve isporuke, Kupcu (zdravstvenoj ustanovi) dostavi menicu za dobro izvršenje posla u visini od 10% od ukupne vrednosti zaključenog ugovora. Ponudjač se obavezuje da u roku od 7 dana od dana zaključenja ugovora (ili u trenutku zaključenja ugovora, a najkasnije do prve isporuke ), preda Naručiocu menicu za dobro izvršenje posla .Menica za dobro izvršenje posla se izdaje u visini od 10% od ukupne vrednosti ugovora ,bez PDV-a. </w:t>
      </w:r>
      <w:r>
        <w:lastRenderedPageBreak/>
        <w:t>Naručilac će unovčiti menicu u slučaju da Ponudjač ne bude izvršavao svoje ugovorne obaveze u rokovima i na način predvidjen ugovorom.</w:t>
      </w:r>
    </w:p>
    <w:p w:rsidR="004A4648" w:rsidRDefault="004A4648" w:rsidP="004A4648">
      <w:r>
        <w:t xml:space="preserve">20. Poverljivost podataka </w:t>
      </w:r>
    </w:p>
    <w:p w:rsidR="004A4648" w:rsidRDefault="004A4648" w:rsidP="004A4648">
      <w:r>
        <w:t>Podaci koje ponuđač opravdano označi kao poverljive, biće korišćeni samo u predmetnoj javnoj nabavci i neće biti dostupni nikom izvan kruga lica koja budu uključena u postupak javne nabavke. Ovi podaci neće biti objavljeni prilikom otvaranja ponuda, niti u nastavku postupka ili kasnije (shodno čl. 14. Zakona o javnim nabavkama). Naručilac će kao poverljive tretirati podatke u ponudi koji su sadržani u dokumentima koji su označeni kao takvi, odn. koji u gornjem desnom uglu sadrže oznaku'</w:t>
      </w:r>
      <w:r w:rsidRPr="007C209E">
        <w:rPr>
          <w:b/>
        </w:rPr>
        <w:t>'POVERLjIVO''</w:t>
      </w:r>
      <w:r>
        <w:t>, kao i ispod pomenute oznake potpis ovlašćenog lica ponuđača. Ukoliko se poverljivim smatra samo određeni podatak sadržan u dokumentu koji je dostavljen uz ponudu,poverljiv podatak mora biti obeležen crvenom bojom, pored njega mora biti navedeno'</w:t>
      </w:r>
      <w:r w:rsidRPr="007C209E">
        <w:rPr>
          <w:b/>
        </w:rPr>
        <w:t>'POVERLjIVO</w:t>
      </w:r>
      <w:r>
        <w:t>'', a ispod pomenute oznake potpis ovlašćenog lica ponuđača. Naručilac ne odgovara za poverljivost podataka koji nisu označeni na pomenuti način.Neće se smatrati poverljivim cena i ostali podaci iz ponude koji su od značaja za primenu kriterijuma i rangiranje ponude.</w:t>
      </w:r>
    </w:p>
    <w:p w:rsidR="004A4648" w:rsidRDefault="004A4648" w:rsidP="004A4648">
      <w:r>
        <w:t xml:space="preserve"> 21. Dodatne informacije i objašnjenja u vezi sa pripremanjem ponude Zainteresovano lice može, u skladu sa čl.63. stav 2. Zakona od naručioca u pisanom obliku tražiti dodatne informacije ili pojašnjenja u vezi sa pripremanjem ponude, pri čemu može da ukaže naručiocu na eventualno uočene nedostatke i nepravilnosti u konkursnoj dokumentaciji, najkasnije pet dana pre isteka roka za podnošenje ponuda. - ---Naručilac je dužan da u roku od tri dana od prijema zahteva, odgovor objavi na Portalu javnih nabavki i na svojoj internet stranici. (</w:t>
      </w:r>
      <w:hyperlink r:id="rId13" w:history="1">
        <w:r w:rsidRPr="00337E8F">
          <w:rPr>
            <w:rStyle w:val="Hyperlink"/>
          </w:rPr>
          <w:t>www.domzdravljamedvedja.com</w:t>
        </w:r>
      </w:hyperlink>
      <w:r>
        <w:t xml:space="preserve">) </w:t>
      </w:r>
    </w:p>
    <w:p w:rsidR="004A4648" w:rsidRDefault="004A4648" w:rsidP="004A4648">
      <w:r>
        <w:t>Zahtev za dodatnim informacijama ili pojašnjenjima u vezi sa pripremanjem ponude zainteresovano lice će uputiti uz napomenu "Dodatne informacije i pojašnjenja – javna nabavka br. RO-M/2019 na neki od sledećih načina:</w:t>
      </w:r>
    </w:p>
    <w:p w:rsidR="004A4648" w:rsidRDefault="004A4648" w:rsidP="004A4648">
      <w:r>
        <w:t xml:space="preserve"> - putem pošte na adresu Nikole Tesle 4,16240 Medveđa</w:t>
      </w:r>
    </w:p>
    <w:p w:rsidR="004A4648" w:rsidRDefault="004A4648" w:rsidP="004A4648">
      <w:r>
        <w:t xml:space="preserve"> - putem elektronske pošte na adresu </w:t>
      </w:r>
      <w:hyperlink r:id="rId14" w:history="1">
        <w:r w:rsidRPr="00EC5FCB">
          <w:rPr>
            <w:rStyle w:val="Hyperlink"/>
          </w:rPr>
          <w:t>pravnik@dzmedvedja.com</w:t>
        </w:r>
      </w:hyperlink>
      <w:r>
        <w:t xml:space="preserve"> </w:t>
      </w:r>
    </w:p>
    <w:p w:rsidR="004A4648" w:rsidRDefault="004A4648" w:rsidP="004A4648">
      <w:r>
        <w:t>Vreme prijema je od 07:00 – 14:00, ponedeljak - petak, sva pristigla pošta posle tog vremena smatraće se pristiglom narednog radnog dana. Traženje dodatnih informacija i pojašnjenja telefonom nije dozvoljeno. Komunikacija u postupku predmetne javne nabavke će se vršiti u skladu sa članom 20.Zakona o javnim nabavkama.</w:t>
      </w:r>
    </w:p>
    <w:p w:rsidR="004A4648" w:rsidRDefault="004A4648" w:rsidP="004A4648">
      <w:r>
        <w:t xml:space="preserve"> 22. Dodatna objašnjenja od ponuđača Naručilac može prilikom stručne ocene ponuda da zahteva od ponuđača dodatna objašnjenja koja će mu pomoći pri pregledu, vrednovanju i upoređivanju ponuda( može tražiti i uzorke). Naručilac može da vrši i kontrolu (uvid) kod ponuđača odnosno njegovog podizvođača. Naručilac će uz saglasnost ponuđača, izvršiti ispravke računskih grešaka, uočenih prilikom razmatranja ponude po okončanom postupku otvaranja ponuda. U slučaju razlike između jedinične i ukupne cene, merodavna je jedinična cena. Ako se ponuđač ne saglasi sa ispravkom računskih grešaka, naručilac će njegovu ponudu odbiti kao neprihvatljivu. </w:t>
      </w:r>
    </w:p>
    <w:p w:rsidR="004A4648" w:rsidRDefault="004A4648" w:rsidP="004A4648">
      <w:r>
        <w:lastRenderedPageBreak/>
        <w:t>23. Kriterijum za dodelu ugovora :</w:t>
      </w:r>
    </w:p>
    <w:p w:rsidR="004A4648" w:rsidRDefault="004A4648" w:rsidP="004A4648">
      <w:r>
        <w:t>Kriterijum za dodelu ugovora je najniža ponuđena cena .</w:t>
      </w:r>
    </w:p>
    <w:p w:rsidR="004A4648" w:rsidRDefault="004A4648" w:rsidP="004A4648">
      <w:r>
        <w:t xml:space="preserve"> 23.1 Slučaj da dva ili više ponuđača imaju istu cenu: </w:t>
      </w:r>
    </w:p>
    <w:p w:rsidR="004A4648" w:rsidRDefault="004A4648" w:rsidP="004A4648">
      <w:r>
        <w:t xml:space="preserve">1.U slučaju da dva ili više ponuđača imaju istu cenu za predmetno dobro koje je sadržano u ponudi, prednost će imati ona ponuda za koju je ponuđač dao duži garancijski rok. </w:t>
      </w:r>
    </w:p>
    <w:p w:rsidR="004A4648" w:rsidRDefault="004A4648" w:rsidP="004A4648">
      <w:r>
        <w:t>2.U slučaju da dva ili više ponuđača imaju istu ponuđenu cenu i isti garancijski rok za predmetno dobro koje je sadržano u ponudi, prednost će se dati ponuđaču sa kraćim rokom isporuke.</w:t>
      </w:r>
    </w:p>
    <w:p w:rsidR="004A4648" w:rsidRDefault="004A4648" w:rsidP="004A4648">
      <w:r>
        <w:t xml:space="preserve"> 3.U slučaju da dva ili više ponuđača imaju istu ponuđenu cenu, isti garancijski rok i isti rok isporuke, za predmetno dobro koje je sadržano u ponudi, organizovaće se žreb . </w:t>
      </w:r>
    </w:p>
    <w:p w:rsidR="004A4648" w:rsidRDefault="004A4648" w:rsidP="004A4648">
      <w:r>
        <w:t>24.Obaveštenje o poštovanju obaveza koje proizilaze iz važećih propisa o zaštiti na radu, zapošljavanju i uslovima rada i zaštiti životne sredine :</w:t>
      </w:r>
    </w:p>
    <w:p w:rsidR="004A4648" w:rsidRDefault="004A4648" w:rsidP="004A4648">
      <w:r>
        <w:t xml:space="preserve">Ponuđač je u obavezi da pri sastavljanju ponude navede da je poštovao obaveze koje proizilaze iz važećih propisa o zaštiti na radu, zapošljavanju i uslovima rada i zaštiti životne sredine (Obrazac br. 10). Ponuđač je u obavezi da pri sastavljanju ponude navede da mena zabranu obavljanja delatnosti u vreme podnošenja ponude( Obrazac br.11) </w:t>
      </w:r>
    </w:p>
    <w:p w:rsidR="004A4648" w:rsidRDefault="004A4648" w:rsidP="004A4648">
      <w:r>
        <w:t>25. Obaveštenje o naknadi za korišćenje patenata:</w:t>
      </w:r>
    </w:p>
    <w:p w:rsidR="004A4648" w:rsidRDefault="004A4648" w:rsidP="004A4648">
      <w:r>
        <w:t xml:space="preserve"> Naknadu za korišćenje patenta, kao i odgovornost za povredu zaštićenih prava intelektualne svojine trećih lica snosi ponuđač. </w:t>
      </w:r>
    </w:p>
    <w:p w:rsidR="004A4648" w:rsidRDefault="004A4648" w:rsidP="004A4648">
      <w:r>
        <w:t xml:space="preserve">26. Negativne reference </w:t>
      </w:r>
    </w:p>
    <w:p w:rsidR="004A4648" w:rsidRDefault="004A4648" w:rsidP="004A4648">
      <w:r>
        <w:t>Naručilac može odbiti ponudu ukoliko poseduje dokaz da je ponuđač u prethodne tri godine pre objavljivanja poziva za podnošenje ponuda u postupku javne nabavke:</w:t>
      </w:r>
    </w:p>
    <w:p w:rsidR="004A4648" w:rsidRDefault="004A4648" w:rsidP="004A4648">
      <w:r>
        <w:t xml:space="preserve">1) postupao suprotno zabrani iz čl. 23. i 25. Zakona o javnim nabavkama; </w:t>
      </w:r>
    </w:p>
    <w:p w:rsidR="004A4648" w:rsidRDefault="004A4648" w:rsidP="004A4648">
      <w:r>
        <w:t xml:space="preserve">2) učinio povredu konkurencije; </w:t>
      </w:r>
    </w:p>
    <w:p w:rsidR="004A4648" w:rsidRDefault="004A4648" w:rsidP="004A4648">
      <w:r>
        <w:t xml:space="preserve">3) dostavio neistinite podatke u ponudi ili bez opravdanih razloga odbio da zaključi ugovor javnoj nabavci, nakon što mu je ugovor dodeljen; </w:t>
      </w:r>
    </w:p>
    <w:p w:rsidR="004A4648" w:rsidRDefault="004A4648" w:rsidP="004A4648">
      <w:r>
        <w:t>4) odbio da dostavi dokaze i sredstva obezbeđenja na šta se u ponudi obavezao. Naručilac može odbiti ponudu ukoliko poseduje dokaz koji potvrđuje da ponuđač nije ispunjavao svoje obaveze po ranije zaključenim ugovorima o javnim nabavkama koji su se odnosili na isti predmet nabavke, za period od prethodne tri godine pre objavljivanja poziva za podnošenje ponuda.</w:t>
      </w:r>
    </w:p>
    <w:p w:rsidR="004A4648" w:rsidRDefault="004A4648" w:rsidP="004A4648">
      <w:r>
        <w:t xml:space="preserve"> Dokaz može biti: </w:t>
      </w:r>
    </w:p>
    <w:p w:rsidR="004A4648" w:rsidRDefault="004A4648" w:rsidP="004A4648">
      <w:r>
        <w:t xml:space="preserve">1) pravosnažna sudska odluka ili konačna odluka drugog nadležnog organa; </w:t>
      </w:r>
    </w:p>
    <w:p w:rsidR="004A4648" w:rsidRDefault="004A4648" w:rsidP="004A4648">
      <w:r>
        <w:lastRenderedPageBreak/>
        <w:t xml:space="preserve">2) isprava o realizovanom sredstvu obezbeđenja ispunjenja obaveza u postupku javne nabavke ili ispunjenja ugovornih obaveza; </w:t>
      </w:r>
    </w:p>
    <w:p w:rsidR="004A4648" w:rsidRDefault="004A4648" w:rsidP="004A4648">
      <w:r>
        <w:t xml:space="preserve">3) isprava o naplaćenoj ugovornoj kazni; </w:t>
      </w:r>
    </w:p>
    <w:p w:rsidR="004A4648" w:rsidRDefault="004A4648" w:rsidP="004A4648">
      <w:r>
        <w:t>4) reklamacije potrošača, odnosno korisnika, ako nisu otklonjene u ugovorenom roku;</w:t>
      </w:r>
    </w:p>
    <w:p w:rsidR="004A4648" w:rsidRDefault="004A4648" w:rsidP="004A4648">
      <w:r>
        <w:t xml:space="preserve"> 5) izveštaj nadzornog organa o izvedenim radovima koji nisu u skladu sa projektom, odnosno ugovorom; 6) izjava o raskidu ugovora zbog neispunjenja bitnih elemenata ugovora data na način i pod uslovima predviđenim zakonom kojim se uređuju obligacioni odnosi; </w:t>
      </w:r>
    </w:p>
    <w:p w:rsidR="004A4648" w:rsidRDefault="004A4648" w:rsidP="004A4648">
      <w:r>
        <w:t xml:space="preserve">7) dokaz o angažovanju na izvršenju ugovora o javnoj nabavci lica koja nisu označena u ponudi kao podizvođači, odnosno članovi grupe ponuđača. </w:t>
      </w:r>
    </w:p>
    <w:p w:rsidR="004A4648" w:rsidRDefault="004A4648" w:rsidP="004A4648">
      <w:r>
        <w:t>8) drugi odgovarajući dokaz primeren predmetu javne nabavke, koji se odnosi na ispunjenje obaveza u ranijim postupcima javne nabavke ili po ranije zaključenim ugovorima o javnim nabavkama.</w:t>
      </w:r>
    </w:p>
    <w:p w:rsidR="004A4648" w:rsidRDefault="004A4648" w:rsidP="004A4648">
      <w:r>
        <w:t xml:space="preserve"> Naručilac može odbiti ponudu ako poseduje dokaz iz čl. 82 stava 3. tačka 1) Zakona,koji se odnosi na postupak koji je sproveo ili ugovor koji je zaključio i drugi naručilac ako je predmet javne nabavke istovrsan.</w:t>
      </w:r>
    </w:p>
    <w:p w:rsidR="004A4648" w:rsidRDefault="004A4648" w:rsidP="004A4648">
      <w:r>
        <w:t xml:space="preserve"> 27. Zahtev za zaštitu prava :</w:t>
      </w:r>
    </w:p>
    <w:p w:rsidR="004A4648" w:rsidRDefault="004A4648" w:rsidP="004A4648">
      <w:r>
        <w:t xml:space="preserve">Zahtev za zaštitu prava može da podnese ponuđač, podnosilac prijave, kandidat, odnosno zainteresovano lice, koje može imati interes za dodelu ugovora, odnosno okvirnog sporazuma u konkretnom postupku javne nabavke i koji je pretrpeo ili bi mogao da pretpi štetu zbog naručioca protivno odredbama Zakona o javnim nabavkama. </w:t>
      </w:r>
    </w:p>
    <w:p w:rsidR="004A4648" w:rsidRDefault="004A4648" w:rsidP="004A4648">
      <w:r>
        <w:t>Zahtev za zaštitu prava može se podneti u toku celog postupka javne nabavke, protiv svake radnje naručioca, osim ukoliko Zakonom o javnim nabavkama nije drugačije određeno.</w:t>
      </w:r>
    </w:p>
    <w:p w:rsidR="004A4648" w:rsidRDefault="004A4648" w:rsidP="004A4648">
      <w:r>
        <w:t xml:space="preserve">Zahtev za zaštitu prava kojim se osporava vrsta postupka, sadržina poziva za podnošenje ponuda ili konkursne dokumentacije smatraće se blagovremenim ako je primljen od strane naručioca najkasnije sedam dana pre isteka roka za podnošenje ponude, bez obzira na način dostavljanja. Posle donošenja odluke naručioca o dodeli ugovora ili odluke o obustavi postupka predmetne javne nabavke, rok za podnošenje zahteva za zaštitu prava je deset dana od dana objavljivanja odluke na Portalu javnih nabavki . </w:t>
      </w:r>
    </w:p>
    <w:p w:rsidR="004A4648" w:rsidRDefault="004A4648" w:rsidP="004A4648">
      <w:r>
        <w:t xml:space="preserve">Zahtev za zaštitu prava podnosi se naručiocu neposredno – predajom u pisarnici naručioca, ili poštom preporučeno sa povratnicom. </w:t>
      </w:r>
    </w:p>
    <w:p w:rsidR="004A4648" w:rsidRDefault="004A4648" w:rsidP="004A4648">
      <w:r>
        <w:t xml:space="preserve">Primerak zahteva za zaštitu prava podnosilac istovremeno dostavlja Republičkoj komisiji. </w:t>
      </w:r>
    </w:p>
    <w:p w:rsidR="004A4648" w:rsidRDefault="004A4648" w:rsidP="004A4648">
      <w:r>
        <w:t xml:space="preserve">Zahtevom za zaštitu prava ne mogu se osporavati radnje naručioca preduzete u postupku javne nabavke ako su podnosiocu zahteva bili ili mogli biti poznati razlozi za njegovo podnošenje pre isteka roka za </w:t>
      </w:r>
      <w:r>
        <w:lastRenderedPageBreak/>
        <w:t xml:space="preserve">podnošenje zahteva iz člana 149. stav 3. Zakona o javnim nabavkama, a podnosilac zahteva ga nije podneo pre isteka tog roka. </w:t>
      </w:r>
    </w:p>
    <w:p w:rsidR="004A4648" w:rsidRDefault="004A4648" w:rsidP="004A4648">
      <w:r>
        <w:t>Ako je u istom postupku javne nabavke ponovo podnet zahtev za zaštitu prava od strane istog podnosioca zahteva, u tom zahtevu se ne mogu osporavati radnje naručioca za koje je podnosilac zahteva znao ili mogao znati prilikom podnošenja prethodnog zahteva. Podnosilac zahteva za zaštitu prava je dužan da u skladu sa Zakonom o javnim nabavkama , na račun budžeta Republike Srbije uplati taksu od:</w:t>
      </w:r>
    </w:p>
    <w:p w:rsidR="004A4648" w:rsidRDefault="004A4648" w:rsidP="004A4648">
      <w:r>
        <w:t xml:space="preserve"> 1) 120.000 dinara ako se zahtev za zaštitu prava podnosi pre otvaranja ponuda i ako procenjena vrednost nije veća od 120.000.000 dinara; </w:t>
      </w:r>
    </w:p>
    <w:p w:rsidR="004A4648" w:rsidRDefault="004A4648" w:rsidP="004A4648">
      <w:r>
        <w:t>2) 250.000 dinara ako se zahtev za zaštitu prava podnosi pre otvaranja ponuda i ako je procenjena vrednost veća od 120.000.000 dinara;</w:t>
      </w:r>
    </w:p>
    <w:p w:rsidR="004A4648" w:rsidRDefault="004A4648" w:rsidP="004A4648">
      <w:r>
        <w:t xml:space="preserve"> 3) 120.000 dinara ako se zahtev za zaštitu prava podnosi nakon otvaranja ponuda i ako procenjena vrednost nije veća od 120.000.000 dinara; </w:t>
      </w:r>
    </w:p>
    <w:p w:rsidR="004A4648" w:rsidRDefault="004A4648" w:rsidP="004A4648">
      <w:r>
        <w:t xml:space="preserve">4) 120.000 dinara ako se zahtev za zaštitu prava podnosi nakon otvaranja ponuda i ako zbir procenjenih vrednosti svih osporenih partija nije veća od 120.000.000 dinara, ukoliko je nabavka oblikovana po partijama; </w:t>
      </w:r>
    </w:p>
    <w:p w:rsidR="004A4648" w:rsidRDefault="004A4648" w:rsidP="004A4648">
      <w:r>
        <w:t>5) 0,1% procenjene vrednosti javne nabavke, odnosno ponuđene cene ponuđača kojem je dodeljen ugovor, ako se zahtev za zaštitu prava podnosi nakon otvaranja ponuda i ako je ta vrednost veća od 120.000.000 dinara;</w:t>
      </w:r>
    </w:p>
    <w:p w:rsidR="004A4648" w:rsidRDefault="004A4648" w:rsidP="004A4648">
      <w:r>
        <w:t xml:space="preserve"> 6) 0,1% zbira procenjenih vrednosti svih osporenih partija javne nabavke, odnosno ponuđene cene ponuđača kojima su dodeljeni ugovori, ako se zahtev za zaštitu prava podnosi nakon otvaranja ponuda i ako je ta vrednost veća od 120.000.000 dinara. </w:t>
      </w:r>
    </w:p>
    <w:p w:rsidR="004A4648" w:rsidRDefault="004A4648" w:rsidP="004A4648">
      <w:r>
        <w:t>Uplatu izvršiti na tekući račun broj: 840-30678845-06,model 97 poziv na broj:50-016, Republička administrativna taksa za javnu nabavku broj JN RO-M/2019 – Javna nabavka digitalnog rendgen aparata za potrebe Doma zdravlja Medveđa ; korisnik: Budžet Republike Srbije,šifra plaćanja 153.</w:t>
      </w:r>
    </w:p>
    <w:p w:rsidR="004A4648" w:rsidRDefault="004A4648" w:rsidP="004A4648">
      <w:r>
        <w:t xml:space="preserve">O podnetom zahtevu za zaštitu prava naručilac će obavestiti sve učesnike u postupku javne nabavke, odnosno objaviće obaveštenje o podnetom zahtevu na Portalu javnih nabavki,najkasnije u roku od dva dana od dana prijema zahteva za zaštitu prava. Zahtev za zaštitu prava zadržava dalje aktivnosti naručioca u postupku javne nabavke do donošenja odluke o podnetom zahtevu za zaštitu prava, ako Republička komisija za zaštitu prava na predlog naručioca ne odluči drugačije. </w:t>
      </w:r>
    </w:p>
    <w:p w:rsidR="004A4648" w:rsidRDefault="004A4648" w:rsidP="004A4648">
      <w:r>
        <w:t>28. Odluka o dodeli ugovora :</w:t>
      </w:r>
    </w:p>
    <w:p w:rsidR="004A4648" w:rsidRDefault="004A4648" w:rsidP="004A4648">
      <w:r>
        <w:t xml:space="preserve">Naručilac će u </w:t>
      </w:r>
      <w:r w:rsidRPr="009B368A">
        <w:t>roku od 12 dana</w:t>
      </w:r>
      <w:r>
        <w:t xml:space="preserve"> od dana otvaranja ponuda doneti odluku o dodeli ugovora. Naručilac je dužan da odluku o dodeli ugovora objavi na Portalu javnih nabavki i na svojoj internet stranici u roku od tri dana od dana donošenja. </w:t>
      </w:r>
    </w:p>
    <w:p w:rsidR="004A4648" w:rsidRDefault="004A4648" w:rsidP="004A4648">
      <w:r>
        <w:lastRenderedPageBreak/>
        <w:t xml:space="preserve">29. Rok za zaključenje ugovora </w:t>
      </w:r>
    </w:p>
    <w:p w:rsidR="004A4648" w:rsidRDefault="004A4648" w:rsidP="004A4648">
      <w:r>
        <w:t xml:space="preserve">Naručlac je dužan da ugovor o javnoj nabavci dostavi ponuđaču kojem je dodeljen ugovor u roku od </w:t>
      </w:r>
      <w:r w:rsidRPr="009B368A">
        <w:t xml:space="preserve">dva dana od dana proteka roka </w:t>
      </w:r>
      <w:r>
        <w:t xml:space="preserve">za podnošenje zahteva za zaštitu prava. Naručilac može shodno članu 112. stav 2. tačka 5) Zakona o javnim nabavkama, zaključiti ugovor i pre isteka roka za podnošenje zahteva za zaštitu prava, ako je podneta samo jedna ponuda. </w:t>
      </w:r>
    </w:p>
    <w:p w:rsidR="004A4648" w:rsidRDefault="004A4648" w:rsidP="004A4648">
      <w:pPr>
        <w:rPr>
          <w:lang w:val="sr-Cyrl-CS"/>
        </w:rPr>
      </w:pPr>
      <w:r>
        <w:t>30. Naručilac zadržava pravo da:</w:t>
      </w:r>
    </w:p>
    <w:p w:rsidR="004A4648" w:rsidRDefault="004A4648" w:rsidP="004A4648">
      <w:pPr>
        <w:rPr>
          <w:lang w:val="sr-Cyrl-CS"/>
        </w:rPr>
      </w:pPr>
      <w:r>
        <w:t xml:space="preserve"> • izmeni ili dopuni konkursnu dokumentaciju ukoliko se, u roku predviđenom za dostavljanje ponuda, ukaže potreba za tim, s tim što je dužan da sve novonastale izmene ili dopune konkursne dokumentacije, objavi na Portalu javnih nabavki i na svojoj internet stranici (shodno članu 63. Zakona o javnim nabavkama).</w:t>
      </w:r>
    </w:p>
    <w:p w:rsidR="004A4648" w:rsidRDefault="004A4648" w:rsidP="004A4648">
      <w:r>
        <w:t xml:space="preserve"> • odustane od vršenja izbora ako ustanovi da nijedna ponuda ne odgovara zahtevima iz konkursne dokumentacije ili ako prestane potreba za predmetnom nabavkom. </w:t>
      </w:r>
    </w:p>
    <w:p w:rsidR="004A4648" w:rsidRDefault="004A4648" w:rsidP="004A4648">
      <w:r>
        <w:t xml:space="preserve">31. Odustajanje od zaključenja ugovora o javnoj nabavci </w:t>
      </w:r>
    </w:p>
    <w:p w:rsidR="004A4648" w:rsidRDefault="004A4648" w:rsidP="004A4648">
      <w:r>
        <w:t xml:space="preserve">Ukoliko izabrani ponuđač odbije da zaključi ugovor pristupiće se zaljučivanju ugovora sa prvim sledećim najpovoljnijim ponuđačem u skladu sa čl. 113.stav 3. Zakona o javnim nabavkama </w:t>
      </w:r>
    </w:p>
    <w:p w:rsidR="004A4648" w:rsidRDefault="004A4648" w:rsidP="004A4648">
      <w:r>
        <w:t>32. Uvid u dokumentaciju</w:t>
      </w:r>
    </w:p>
    <w:p w:rsidR="004A4648" w:rsidRDefault="004A4648" w:rsidP="004A4648">
      <w:r>
        <w:t xml:space="preserve"> Ponuđač ima pravo da izvrši uvid u dokumentaciju o sprovedenom postupku javne nabavke posle donošenja odluke o dodeli ugovora, odnosno odluke o obustavi postupka o čemu može podneti pismeni zahtev naručiocu.</w:t>
      </w:r>
    </w:p>
    <w:p w:rsidR="004A4648" w:rsidRDefault="004A4648" w:rsidP="004A4648">
      <w:pPr>
        <w:rPr>
          <w:lang w:val="sr-Latn-CS"/>
        </w:rPr>
      </w:pPr>
      <w:r>
        <w:t xml:space="preserve">Naručilac je dužan da licu iz stava 1. ove tačke, omogući uvid u dokumentaciju i kopiranje dokumentacije iz postupka o trošku podnosioca zahteva, u roku od dva dana od dana prijema pisanog zahteva, uz obavezu da zaštiti podatke u skladu sa članom 14. Zakona o javnim nabavkama. </w:t>
      </w:r>
    </w:p>
    <w:p w:rsidR="004A4648" w:rsidRDefault="004A4648" w:rsidP="004A4648">
      <w:r>
        <w:t xml:space="preserve"> 5.OBRAZAC BR. 1 - TEHNIČKA SPECIFIKACIJA : </w:t>
      </w:r>
    </w:p>
    <w:p w:rsidR="004A4648" w:rsidRDefault="004A4648" w:rsidP="004A4648">
      <w:r>
        <w:t xml:space="preserve">Predmet javne nabavke je:  Digitalni rendgen aparat za potrebe Doma zdravlja Medvedja  </w:t>
      </w:r>
    </w:p>
    <w:p w:rsidR="004A4648" w:rsidRDefault="004A4648" w:rsidP="004A4648">
      <w:r>
        <w:t xml:space="preserve">Partija br.1 - Digitalni rendgen aparat za potrebe Doma zdravlja Medvedja </w:t>
      </w:r>
    </w:p>
    <w:p w:rsidR="004A4648" w:rsidRDefault="004A4648" w:rsidP="004A4648">
      <w:r>
        <w:t xml:space="preserve"> 5.1.Vrsta, tehničke karakteristike, količina i opis predmeta javne nabavke dati su u delu  6.1– tehničke karakteristike koje ponuđeno dobro mora da poseduje i elementi tehničke podrške. Ponuđeno dobro mora da ispuni tehničke karakteristike iz konkursne dokumentacije, u  protivnom, ponuda je neodgovarajuća i biće odbijena kao neprihvatljiva. </w:t>
      </w:r>
    </w:p>
    <w:p w:rsidR="004A4648" w:rsidRDefault="004A4648" w:rsidP="004A4648">
      <w:r>
        <w:t xml:space="preserve">Da bi naručilac ocenio da li ponuđeno dobro poseduje zahtevane tehničke karakteristike, ponuđač je u obavezi da dostavi nesumnjiv i nesporan dokaz (jedan ili više dole navedenih) u kome je ponuđena tehnička karakteristika ponuđenog dobra obeležena istim rednim brojem kao i tražena karakteristika: </w:t>
      </w:r>
    </w:p>
    <w:p w:rsidR="004A4648" w:rsidRDefault="004A4648" w:rsidP="004A4648">
      <w:r>
        <w:lastRenderedPageBreak/>
        <w:t xml:space="preserve">1)Originalnu prospektnu dokumentaciju i tehničku specifikaciju ponuđenih dobara (technicaldatasheet). Pod originalnom dokumentacijom se podrazumevaju dokumenti koji su namenjeni dokazivanju ponuđenih tehničkih karakteristika koji se ne mogu brisati   ili   dodatno menjati, odnosno falsifikovati dodatnim podacima. </w:t>
      </w:r>
    </w:p>
    <w:p w:rsidR="004A4648" w:rsidRDefault="004A4648" w:rsidP="004A4648">
      <w:r>
        <w:t xml:space="preserve">Ukoliko u priloženim dokazima (navedenim pod 1) nema svih traženih karakteristika (iz dela 6.1), uz iste je potrebno dostaviti: </w:t>
      </w:r>
    </w:p>
    <w:p w:rsidR="004A4648" w:rsidRDefault="004A4648" w:rsidP="004A4648">
      <w:r>
        <w:t xml:space="preserve">2)Originalnu Izjavu proizvođača ili inozastupnika za Evropu (sa originalnim pečatom i potpisom ovlašćenog lica) da li ponuđeno dobro poseduje/ne poseduje traženu karakteristiku. U izjavi mora biti navedeno: broj telefona, e – mail i adresa potpisnika izjave ili </w:t>
      </w:r>
    </w:p>
    <w:p w:rsidR="004A4648" w:rsidRDefault="004A4648" w:rsidP="004A4648">
      <w:r>
        <w:t xml:space="preserve">3)Uputstvo za upotrebu koje je dostavljeno Agenciji za lekove i medicinska sredstva prilikom upisa u Registar medicinskih sredstava (samo delovi kojima se potvrđuju tražene tehničke karakteristike). U slučaju da ponuđač uz ponudu ne dostavi napred navedene dokaze, ponuda će biti odbijena kao neprihvatljiva. </w:t>
      </w:r>
    </w:p>
    <w:p w:rsidR="004A4648" w:rsidRDefault="004A4648" w:rsidP="004A4648">
      <w:r>
        <w:t>5.2.</w:t>
      </w:r>
      <w:r w:rsidRPr="00AD47EA">
        <w:rPr>
          <w:b/>
        </w:rPr>
        <w:t>Rok i mesto isporuke:</w:t>
      </w:r>
      <w:r>
        <w:t xml:space="preserve"> </w:t>
      </w:r>
    </w:p>
    <w:p w:rsidR="004A4648" w:rsidRDefault="004A4648" w:rsidP="004A4648">
      <w:r>
        <w:t xml:space="preserve">isporuka ugovorenog dobra biće izvršena u prostorijama Doma zdravlja Medveđa  </w:t>
      </w:r>
    </w:p>
    <w:p w:rsidR="00E47F4B" w:rsidRDefault="004A4648" w:rsidP="004A4648">
      <w:pPr>
        <w:rPr>
          <w:color w:val="FF0000"/>
        </w:rPr>
      </w:pPr>
      <w:r>
        <w:t xml:space="preserve">Rok isporuke i rok kvalitativnog prijema ugovorenog dobra moraju biti izraženi u kalendarskim danima. </w:t>
      </w:r>
      <w:r w:rsidRPr="00E47F4B">
        <w:rPr>
          <w:color w:val="000000" w:themeColor="text1"/>
        </w:rPr>
        <w:t>Rok za isporuku (kvantitativni prijem) ne sme biti duži od</w:t>
      </w:r>
      <w:r w:rsidR="00754B27" w:rsidRPr="00E47F4B">
        <w:rPr>
          <w:color w:val="000000" w:themeColor="text1"/>
        </w:rPr>
        <w:t xml:space="preserve"> 30</w:t>
      </w:r>
      <w:r w:rsidR="00C9420F" w:rsidRPr="00E47F4B">
        <w:rPr>
          <w:color w:val="000000" w:themeColor="text1"/>
        </w:rPr>
        <w:t xml:space="preserve"> </w:t>
      </w:r>
      <w:r w:rsidRPr="00E47F4B">
        <w:rPr>
          <w:color w:val="000000" w:themeColor="text1"/>
        </w:rPr>
        <w:t>dana od dana obostranog potpisivanja ugovora</w:t>
      </w:r>
      <w:bookmarkStart w:id="0" w:name="_Hlk20383292"/>
      <w:r w:rsidRPr="00E47F4B">
        <w:rPr>
          <w:color w:val="000000" w:themeColor="text1"/>
        </w:rPr>
        <w:t xml:space="preserve">. Rok za kvalitativni prijem ne sme biti duži od </w:t>
      </w:r>
      <w:r w:rsidR="00754B27" w:rsidRPr="00E47F4B">
        <w:rPr>
          <w:color w:val="000000" w:themeColor="text1"/>
        </w:rPr>
        <w:t>4</w:t>
      </w:r>
      <w:r w:rsidRPr="00E47F4B">
        <w:rPr>
          <w:color w:val="000000" w:themeColor="text1"/>
        </w:rPr>
        <w:t>5 dana od dana obostranog potpisivanja ugovora</w:t>
      </w:r>
      <w:bookmarkEnd w:id="0"/>
      <w:r w:rsidRPr="00AB3D5B">
        <w:rPr>
          <w:color w:val="FF0000"/>
        </w:rPr>
        <w:t>.</w:t>
      </w:r>
    </w:p>
    <w:p w:rsidR="004A4648" w:rsidRDefault="004A4648" w:rsidP="004A4648">
      <w:r>
        <w:t xml:space="preserve"> U slučaju da ponuđeni rok isporuke (kvantitativni prijem) i rok za kvalitativni prijem budu duži od navedenih, ponuda ćebiti odbijena </w:t>
      </w:r>
      <w:r w:rsidRPr="004B4B93">
        <w:rPr>
          <w:b/>
        </w:rPr>
        <w:t>kao neprihvatljiva</w:t>
      </w:r>
      <w:r>
        <w:t>. Isporučilac je u obavezi da naručiocu-krajnjem korisniku, najavi isporuku ugovorenog dobra, 3 dana pre isporuke istog. Isporučilac je u obavezi da izvrši dopremanje i unošenje ugovorenih dobara u predviđene prostorije na lokaciji upotrebe</w:t>
      </w:r>
    </w:p>
    <w:p w:rsidR="004A4648" w:rsidRDefault="004A4648" w:rsidP="004A4648">
      <w:r>
        <w:t xml:space="preserve"> 5.3.</w:t>
      </w:r>
      <w:r w:rsidRPr="00AD47EA">
        <w:rPr>
          <w:b/>
        </w:rPr>
        <w:t>Kvalitet</w:t>
      </w:r>
      <w:r>
        <w:t xml:space="preserve">:  Ponuđeno dobro mora biti novo, iz tekuće proizvodnje i po kvalitetu mora u potpunosti da odgovara traženim tehničkim karakteristikama i da poseduje važeće Rešenje o upisu medicinskog sredstva u Registar medicinskih sredstava izdato od strane ALIMS- a. Garantni rok ponuđenog, odnosno ugovorenog dobra, mora da bude najmanje 24 meseca od dana zavođenja zapisnika o kvalitativnom prijemu. Isporučilac je u obavezi da u toku garantnog perioda obezbedi besplatno instaliranje i nadogradnju softversko – hardverskih poboljšanja koja proizvođač sprovede na isporučenoj opremi. U suprotnom, ponuda će biti odbijena kao neprihvatljiva. </w:t>
      </w:r>
    </w:p>
    <w:p w:rsidR="004A4648" w:rsidRDefault="004A4648" w:rsidP="004A4648">
      <w:r>
        <w:t>5.4.</w:t>
      </w:r>
      <w:r w:rsidRPr="00AD47EA">
        <w:rPr>
          <w:b/>
        </w:rPr>
        <w:t>Kvantitativni i kvalitativni prijem</w:t>
      </w:r>
      <w:r>
        <w:t xml:space="preserve"> i obuka krajnjih korisnika i lica tehničke struke: </w:t>
      </w:r>
    </w:p>
    <w:p w:rsidR="004A4648" w:rsidRDefault="004A4648" w:rsidP="004A4648">
      <w:r>
        <w:t xml:space="preserve"> Kvantitativni i kvalitativni prijem vršiće prijemna komisija Doma zdravlja Medveđa. </w:t>
      </w:r>
    </w:p>
    <w:p w:rsidR="004A4648" w:rsidRDefault="004A4648" w:rsidP="004A4648">
      <w:r>
        <w:t xml:space="preserve">Isporučilac je u obavezi da izvrši dopremanje i unošenje ugovorenog dobra u predviđene prostorije na lokaciji upotrebe, nakon čega će biti stvoreni uslovi za kvantitativni prijem, odnosno sačinjavanje i </w:t>
      </w:r>
      <w:r>
        <w:lastRenderedPageBreak/>
        <w:t>potpisivanje zapisnika o kvantitativnom prijemu ugovorenih dobara od strane isporučioca i komisije krajnjeg korisnika.</w:t>
      </w:r>
    </w:p>
    <w:p w:rsidR="004A4648" w:rsidRDefault="004A4648" w:rsidP="004A4648">
      <w:r>
        <w:t xml:space="preserve"> Stručno lice isporučioca će izvršiti instalaciju i montažu, puštanje u rad, testiranje i dokazivanje svih traženih karakteristika ugovorenog dobra, obuku neograničenog broja lica krajnjeg korisnika i lica tehničke struke za rad na licu mesta, do potpunog ovladavanja tehnikom rada, uz korišćenje servisnih upustava najkasnije u od 15 dana od dana zaključenja ugovora, nakon čega će biti stvoreni uslovi za kvalitativni prijem, odnosno sačinjavanje i potpisivanje zapisnika o kvalitativnom prijemu ugovorenih dobara od strane isporučioca i komisije krajnjeg korisnika, a od čijeg datuma zavođenja počinje da teče garantni rok. Po završetku garantnog roka, biće ponovljeno testiranje po istoj metodologiji, a zatim će biti sačinjen novi zapisnik, potpisan od strane isporučioca i komisije krajnjeg korisnika da je ugovoreno dobro u potpunosti u ispravnom stanju.</w:t>
      </w:r>
    </w:p>
    <w:p w:rsidR="004A4648" w:rsidRDefault="004A4648" w:rsidP="004A4648">
      <w:r>
        <w:t xml:space="preserve"> 5.5.</w:t>
      </w:r>
      <w:r w:rsidRPr="00AD47EA">
        <w:rPr>
          <w:b/>
        </w:rPr>
        <w:t>Greške u kvalitetu</w:t>
      </w:r>
      <w:r>
        <w:t xml:space="preserve"> (reklamacija):</w:t>
      </w:r>
    </w:p>
    <w:p w:rsidR="004A4648" w:rsidRDefault="004A4648" w:rsidP="004A4648">
      <w:r>
        <w:t xml:space="preserve"> Uočeni nedostaci pri kvantitativnom i kvalitativnom prijemu, kao što su oštećenje ugovorenog dobra, manjak isporučenog dobra u odnosu na fakturu i listu pakovanja, kao i neslaganje u odnosu na ugovorene tehničke karakteristike konstatovaće se zapisnikom komisije krajnjeg korisnika i isporučioca. Isporučilac se obavezuje da u roku do 7 (sedam) dana otkloni nedostatke u isporuci, konstatovane zapisnikom, kako bi se krajnjem korisniku isporučila nedostajuća dobra, odnosno njegovi delovi, zamenilo neispravno i neadekvatno dobro, o svom trošku. Ako u roku do 7 (sedam) dana, isporučilac ne otkloni nedostatke kod dobra ili se isti ponove, isporučilac je dužan da neispravno dobro zameni novim. Ukoliko se u toku kvalitativnog prijema dobra desi kvar, isporučilac je dužan da ga otkloni o svom trošku. Krajnji korisnik je u obavezi da pošalje svoju pisanu reklamaciju isporučiocu u slučaju da u garantnom roku na isporučenom dobru bude ustanovljen bilo kakav nedostatak u konstrukciji, izradi ili nedostatak prouzrokovan lošim kvalitetom materijala ili ukoliko dobro ili njegovi delovi ne funkcionišu pravilno. Isporučilac je obavezan da pristupi rešavanju kvara u roku od 24 (dvadesetčetiri) časa od prijema pisane reklamacije. Rok za rešavanje reklamacije, u garantnom roku je najviše 7 (sedam) dana od dana prijema pisane reklamacije.</w:t>
      </w:r>
    </w:p>
    <w:p w:rsidR="004A4648" w:rsidRDefault="004A4648" w:rsidP="004A4648">
      <w:r>
        <w:t xml:space="preserve"> Ukoliko se u toku garantnog roka dogodi duži zastoj u ukupnom trajanju od 15 (petnaest) dana, isporučilac je dužan da produži garantni rok za dužinu zastoja - prestanka rada dobra (period od prijema pisane reklamacije krajnjeg korisnika do zavođenja zapisnika potpisanog od strane isporučioca i komisije krajnjeg korisnika da je dobro dovedeno u ispravno stanje).</w:t>
      </w:r>
    </w:p>
    <w:p w:rsidR="004A4648" w:rsidRDefault="004A4648" w:rsidP="004A4648">
      <w:r>
        <w:t xml:space="preserve"> Za svaki zamenjeni ili popravljeni deo počinje da teče novi garantni rok – prenosiva garancija proizvođača (garancija koju proizvođač dobra prenosi na isporučioca), računajući od dana zamene, instaliranja ili popravke</w:t>
      </w:r>
    </w:p>
    <w:p w:rsidR="004A4648" w:rsidRDefault="004A4648" w:rsidP="004A4648">
      <w:r>
        <w:t xml:space="preserve">. Pod skrivenim manama podrazumevaju se neispravnosti koje nisu vidljive i nisu mogle biti otkrivene u toku normalnog funkcionisanja dobra, kao i one neispravnosti koje nisu obuhvaćene servisnim uputstvom, a koje isporučilac ne može da otkloni u roku od 30 (trideset) dana od dana prijema pisane reklamacije. U slučaju da isporučilac ne može da otkloni neispravnost dobra u roku od 30 dana, </w:t>
      </w:r>
      <w:r>
        <w:lastRenderedPageBreak/>
        <w:t xml:space="preserve">računajući od dana prijema pisane reklamacije, dužan je da isporuči, montira i pusti u rad novo dobro u roku od dva meseca od dana prijema pisane reklamacije. </w:t>
      </w:r>
    </w:p>
    <w:p w:rsidR="00754B27" w:rsidRDefault="00754B27" w:rsidP="004A4648"/>
    <w:p w:rsidR="004A4648" w:rsidRDefault="004A4648" w:rsidP="004A4648">
      <w:r>
        <w:t>6.</w:t>
      </w:r>
      <w:r w:rsidRPr="00AD47EA">
        <w:rPr>
          <w:b/>
        </w:rPr>
        <w:t>OBRAZAC BROJ 2 - PODACI O PONUĐAČU</w:t>
      </w:r>
    </w:p>
    <w:p w:rsidR="004A4648" w:rsidRDefault="004A4648" w:rsidP="004A4648">
      <w:r>
        <w:t xml:space="preserve"> Naziv predmeta nabavke: </w:t>
      </w:r>
    </w:p>
    <w:p w:rsidR="004A4648" w:rsidRDefault="004A4648" w:rsidP="004A4648">
      <w:r>
        <w:t>Javna nabavka digitalnog rengen aparata za potrebe Doma zdravlja Medverđa ; red. br. JN RO-M/2019</w:t>
      </w:r>
    </w:p>
    <w:p w:rsidR="004A4648" w:rsidRDefault="004A4648" w:rsidP="004A4648">
      <w:r>
        <w:t xml:space="preserve">Naziv ponuđača Sedište ponuđača (grad, opština i adresa) ________________________________ </w:t>
      </w:r>
    </w:p>
    <w:p w:rsidR="00754B27" w:rsidRDefault="004A4648" w:rsidP="004A4648">
      <w:r>
        <w:t xml:space="preserve">Osoba za kontakt Ime i prezime direktora </w:t>
      </w:r>
    </w:p>
    <w:p w:rsidR="004A4648" w:rsidRDefault="004A4648" w:rsidP="004A4648">
      <w:r>
        <w:t xml:space="preserve">Telefon Telefaks Elektronska pošta _________________ </w:t>
      </w:r>
    </w:p>
    <w:p w:rsidR="004A4648" w:rsidRDefault="004A4648" w:rsidP="004A4648">
      <w:r>
        <w:t>Naziv banke_____________________</w:t>
      </w:r>
    </w:p>
    <w:p w:rsidR="00754B27" w:rsidRDefault="004A4648" w:rsidP="004A4648">
      <w:r>
        <w:t xml:space="preserve"> Tekući račun ponuđača_________________   </w:t>
      </w:r>
    </w:p>
    <w:p w:rsidR="004A4648" w:rsidRDefault="004A4648" w:rsidP="004A4648">
      <w:r>
        <w:t xml:space="preserve">Matični broj ponuđača ___________________ </w:t>
      </w:r>
    </w:p>
    <w:p w:rsidR="004A4648" w:rsidRDefault="004A4648" w:rsidP="004A4648">
      <w:r>
        <w:t xml:space="preserve">Poreski identifikacioni broj _____________________ </w:t>
      </w:r>
    </w:p>
    <w:p w:rsidR="00754B27" w:rsidRDefault="00754B27" w:rsidP="004A4648"/>
    <w:p w:rsidR="004A4648" w:rsidRDefault="004A4648" w:rsidP="004A4648">
      <w:r>
        <w:t xml:space="preserve">ODGOVORNA OSOBA _____________________________________POTVRĐUJE  I LIČNO JEMČI DA SU DOKUMENTA PRILOŽENA UZ PONUDU VERNA ORIGINALU I DA SU, NA DAN PODNOŠENJA PONUDE, VAŽEĆA U POGLEDU ČINJENICA IZNETIH U NJIMA. </w:t>
      </w:r>
    </w:p>
    <w:p w:rsidR="00754B27" w:rsidRDefault="00754B27" w:rsidP="004A4648"/>
    <w:p w:rsidR="004A4648" w:rsidRDefault="004A4648" w:rsidP="004A4648">
      <w:r>
        <w:t xml:space="preserve">Napomena: - Obrazac se popunjava samo u slučaju kada ponuđač samostalno podnosi ponudu, u suprotnom isti ne treba popunjavati. </w:t>
      </w:r>
    </w:p>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754B27" w:rsidRDefault="004A4648" w:rsidP="004A4648">
      <w:r>
        <w:t xml:space="preserve">Konkursna dokumentacija za javnu nabavku u otvorenom postupku br.JN _____________________ DOM ZDRAVLJA Merdveđa </w:t>
      </w:r>
    </w:p>
    <w:p w:rsidR="004A4648" w:rsidRDefault="004A4648" w:rsidP="004A4648">
      <w:r>
        <w:t xml:space="preserve"> 6.1.</w:t>
      </w:r>
      <w:r w:rsidRPr="00822997">
        <w:rPr>
          <w:b/>
        </w:rPr>
        <w:t>OBRAZAC BROJ 2.1 - PODACI O PONUĐAČU U ZAJEDNIČKOJ PONUDI</w:t>
      </w:r>
      <w:r>
        <w:t xml:space="preserve"> </w:t>
      </w:r>
    </w:p>
    <w:p w:rsidR="004A4648" w:rsidRDefault="004A4648" w:rsidP="004A4648">
      <w:r>
        <w:t>Naziv predmeta nabavke:</w:t>
      </w:r>
    </w:p>
    <w:p w:rsidR="004A4648" w:rsidRDefault="004A4648" w:rsidP="004A4648">
      <w:r>
        <w:t xml:space="preserve"> Javna nabavka digitalnog rengen aparata za potrebe Doma zdravlja Medveđa ; red. br. JN ___________________</w:t>
      </w:r>
    </w:p>
    <w:p w:rsidR="004A4648" w:rsidRDefault="004A4648" w:rsidP="004A4648">
      <w:r>
        <w:t xml:space="preserve"> Naziv ponuđača u zajedničkoj ponudi Sedište ponuđača (grad, opština i adresa) _______________ </w:t>
      </w:r>
    </w:p>
    <w:p w:rsidR="004A4648" w:rsidRDefault="004A4648" w:rsidP="004A4648">
      <w:r>
        <w:t xml:space="preserve">Osoba za kontakt Ime i prezime direktora Telefon Telefaks Elektronska pošta __________________ </w:t>
      </w:r>
    </w:p>
    <w:p w:rsidR="00754B27" w:rsidRDefault="004A4648" w:rsidP="004A4648">
      <w:r>
        <w:t>Naziv banke Tekući račun ponuđača _______________________</w:t>
      </w:r>
    </w:p>
    <w:p w:rsidR="004A4648" w:rsidRDefault="004A4648" w:rsidP="004A4648">
      <w:r>
        <w:t xml:space="preserve">Matični broj ponuđača _______ </w:t>
      </w:r>
    </w:p>
    <w:p w:rsidR="004A4648" w:rsidRDefault="004A4648" w:rsidP="004A4648">
      <w:r>
        <w:t xml:space="preserve">Poreski identifikacioni broj ________________________  </w:t>
      </w:r>
    </w:p>
    <w:p w:rsidR="00B514A2" w:rsidRDefault="00B514A2" w:rsidP="004A4648"/>
    <w:p w:rsidR="004A4648" w:rsidRDefault="004A4648" w:rsidP="004A4648">
      <w:r>
        <w:t xml:space="preserve">ODGOVORNA OSOBA _______________________________________POTVRĐUJE  </w:t>
      </w:r>
      <w:r w:rsidRPr="005A000A">
        <w:rPr>
          <w:b/>
        </w:rPr>
        <w:t>I</w:t>
      </w:r>
      <w:r>
        <w:t xml:space="preserve"> LIČNO JEMČI DA SU DOKUMENTA PRILOŽENA UZ PONUDU VERNA ORIGINALU I DA SU, NA DAN PODNOŠENJA PONUDE, VAŽEĆA U POGLEDU ČINJENICA IZNETIH U NJIMA. </w:t>
      </w:r>
    </w:p>
    <w:p w:rsidR="00B514A2" w:rsidRDefault="00B514A2" w:rsidP="004A4648"/>
    <w:p w:rsidR="004A4648" w:rsidRDefault="004A4648" w:rsidP="004A4648">
      <w:r>
        <w:t>Napomena: - Obrazac se popunjava samo u slučaju podnošenja zajedničke ponude, u suprotnom isti ne treba popunjavati. -Po potrebi obrazac kopirati</w:t>
      </w:r>
    </w:p>
    <w:p w:rsidR="00B514A2" w:rsidRDefault="00B514A2" w:rsidP="004A4648"/>
    <w:p w:rsidR="00B514A2" w:rsidRDefault="00B514A2" w:rsidP="004A4648"/>
    <w:p w:rsidR="00B514A2" w:rsidRDefault="00B514A2" w:rsidP="004A4648"/>
    <w:p w:rsidR="00B514A2" w:rsidRDefault="00B514A2" w:rsidP="004A4648"/>
    <w:p w:rsidR="00B514A2" w:rsidRDefault="00B514A2" w:rsidP="004A4648"/>
    <w:p w:rsidR="00B514A2" w:rsidRDefault="00B514A2" w:rsidP="004A4648"/>
    <w:p w:rsidR="00B514A2" w:rsidRDefault="00B514A2" w:rsidP="004A4648"/>
    <w:p w:rsidR="00B514A2" w:rsidRDefault="00B514A2" w:rsidP="004A4648"/>
    <w:p w:rsidR="00DF6BAE" w:rsidRDefault="00DF6BAE" w:rsidP="004A4648"/>
    <w:p w:rsidR="004A4648" w:rsidRDefault="004A4648" w:rsidP="004A4648">
      <w:r>
        <w:t>6.2.</w:t>
      </w:r>
      <w:r w:rsidRPr="00822997">
        <w:rPr>
          <w:b/>
        </w:rPr>
        <w:t>OBRAZAC BROJ 2.2 - PODACI O PODIZVOĐAČU</w:t>
      </w:r>
      <w:r>
        <w:t xml:space="preserve"> </w:t>
      </w:r>
    </w:p>
    <w:p w:rsidR="004A4648" w:rsidRDefault="004A4648" w:rsidP="004A4648">
      <w:r>
        <w:t>Naziv predmeta nabavke :</w:t>
      </w:r>
    </w:p>
    <w:p w:rsidR="004A4648" w:rsidRDefault="004A4648" w:rsidP="004A4648">
      <w:r>
        <w:t xml:space="preserve">Javna nabavka digitalnog rengen aparata za potrebe Doma zdravlja Medveđa ; red. br. JN ________________ </w:t>
      </w:r>
    </w:p>
    <w:p w:rsidR="004A4648" w:rsidRDefault="004A4648" w:rsidP="004A4648">
      <w:r>
        <w:t xml:space="preserve"> Naziv podizvođača Sedište podizvođača (grad, opština i adresa) __________________________ </w:t>
      </w:r>
    </w:p>
    <w:p w:rsidR="00B514A2" w:rsidRDefault="004A4648" w:rsidP="004A4648">
      <w:r>
        <w:t xml:space="preserve">Osoba za kontakt Ime i prezime direktora </w:t>
      </w:r>
    </w:p>
    <w:p w:rsidR="004A4648" w:rsidRDefault="004A4648" w:rsidP="004A4648">
      <w:r>
        <w:t xml:space="preserve">Telefon Telefaks Elektronska pošta _________________ </w:t>
      </w:r>
    </w:p>
    <w:p w:rsidR="004A4648" w:rsidRDefault="004A4648" w:rsidP="004A4648">
      <w:r>
        <w:t xml:space="preserve">Naziv banke ______________________Tekući račun podizvođača  ______________________ </w:t>
      </w:r>
    </w:p>
    <w:p w:rsidR="00B514A2" w:rsidRDefault="004A4648" w:rsidP="004A4648">
      <w:r>
        <w:t>Matični broj podizvođača _______________________</w:t>
      </w:r>
    </w:p>
    <w:p w:rsidR="004A4648" w:rsidRDefault="004A4648" w:rsidP="004A4648">
      <w:r>
        <w:t xml:space="preserve">Poreski identifikacioni broj ________ </w:t>
      </w:r>
    </w:p>
    <w:p w:rsidR="00B514A2" w:rsidRDefault="00B514A2" w:rsidP="004A4648"/>
    <w:p w:rsidR="004A4648" w:rsidRDefault="004A4648" w:rsidP="004A4648">
      <w:r>
        <w:t xml:space="preserve">ODGOVORNA OSOBA _____________________________POTVRĐUJE  I LIČNO JEMČI DA SU DOKUMENTA PRILOŽENA UZ PONUDU VERNA ORIGINALU I DA SU, NA DAN PODNOŠENJA PONUDE, VAŽEĆA U POGLEDU ČINJENICA IZNETIH U NJIMA. </w:t>
      </w:r>
    </w:p>
    <w:p w:rsidR="004A4648" w:rsidRDefault="004A4648" w:rsidP="004A4648">
      <w:r>
        <w:t>Napomena: -- Obrazac se popunjava samo u slučaju da ponuđač nastupa sa podizvođačem, u suprotnom isti ne treba popunjavati. - U slučaju većeg broja podizvođača obrazac treba kopirati.</w:t>
      </w:r>
    </w:p>
    <w:p w:rsidR="00B514A2" w:rsidRDefault="00B514A2"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B514A2" w:rsidRDefault="004A4648" w:rsidP="004A4648">
      <w:r>
        <w:t xml:space="preserve"> Konkursna dokumentacija za javnu nabavku u otvorenom postupku br.JN ________________ DOM ZDRAVLJA Medveđa </w:t>
      </w:r>
    </w:p>
    <w:p w:rsidR="004A4648" w:rsidRDefault="004A4648" w:rsidP="004A4648">
      <w:pPr>
        <w:rPr>
          <w:lang w:val="sr-Cyrl-CS"/>
        </w:rPr>
      </w:pPr>
      <w:r>
        <w:t xml:space="preserve">7. </w:t>
      </w:r>
      <w:r w:rsidRPr="00822997">
        <w:rPr>
          <w:b/>
        </w:rPr>
        <w:t>OBRAZAC BR. 3 - IZJAVA PONUĐAČA DA NE  NASTUPA  SA  PODIZVOĐAČEM</w:t>
      </w:r>
      <w:r>
        <w:t xml:space="preserve"> </w:t>
      </w:r>
    </w:p>
    <w:p w:rsidR="004A4648" w:rsidRDefault="004A4648" w:rsidP="004A4648">
      <w:r>
        <w:t xml:space="preserve">Povodom poziva za podnošenje ponude javne nabavke digitalnog rengen aparata za potrebe Doma zdravlja </w:t>
      </w:r>
      <w:r>
        <w:rPr>
          <w:lang w:val="sr-Cyrl-CS"/>
        </w:rPr>
        <w:t>Ме</w:t>
      </w:r>
      <w:r>
        <w:rPr>
          <w:lang w:val="sr-Latn-CS"/>
        </w:rPr>
        <w:t xml:space="preserve">dveđa </w:t>
      </w:r>
      <w:r>
        <w:t xml:space="preserve"> , red. br. JN___________, objavljenog na Portalu javnih nabavki dana ________________________.godine, izjavljujem da ne nastupamo sa podizvođačem. </w:t>
      </w:r>
    </w:p>
    <w:p w:rsidR="00B514A2" w:rsidRDefault="004A4648" w:rsidP="004A4648">
      <w:bookmarkStart w:id="1" w:name="_Hlk20384518"/>
      <w:r>
        <w:t xml:space="preserve">U _____________________                  </w:t>
      </w:r>
    </w:p>
    <w:p w:rsidR="004A4648" w:rsidRDefault="00B514A2" w:rsidP="004A4648">
      <w:r>
        <w:t xml:space="preserve">dana __________________ </w:t>
      </w:r>
      <w:r w:rsidR="004A4648">
        <w:t xml:space="preserve">   </w:t>
      </w:r>
      <w:r>
        <w:t xml:space="preserve">                </w:t>
      </w:r>
      <w:r w:rsidR="004A4648">
        <w:t>m.p</w:t>
      </w:r>
      <w:r w:rsidRPr="00B514A2">
        <w:t xml:space="preserve"> </w:t>
      </w:r>
      <w:r>
        <w:t xml:space="preserve">                              Ovlašćeno lice ponuđača:_______________</w:t>
      </w:r>
      <w:r w:rsidR="004A4648">
        <w:t xml:space="preserve">                                 </w:t>
      </w:r>
    </w:p>
    <w:bookmarkEnd w:id="1"/>
    <w:p w:rsidR="004A4648" w:rsidRDefault="004A4648" w:rsidP="004A4648">
      <w:r>
        <w:t xml:space="preserve">Napomena: - Izjava se popunjava samo u slučaju da ponuđač ne nastupa sa podizvođačem, u suprotnom istu ne treba popunjavati, potpisivati ni overavati. </w:t>
      </w:r>
    </w:p>
    <w:p w:rsidR="00B514A2" w:rsidRDefault="00B514A2" w:rsidP="004A4648"/>
    <w:p w:rsidR="00DF6BAE" w:rsidRDefault="00DF6BAE" w:rsidP="004A4648"/>
    <w:p w:rsidR="004A4648" w:rsidRDefault="004A4648" w:rsidP="004A4648">
      <w:r>
        <w:t xml:space="preserve">8. </w:t>
      </w:r>
      <w:r w:rsidRPr="00822997">
        <w:rPr>
          <w:b/>
        </w:rPr>
        <w:t>OBRAZAC BR. 4 - UČEŠĆE PODIZVOĐAČA IZJAVA O UČEŠĆU PODIZVOĐAČA</w:t>
      </w:r>
    </w:p>
    <w:p w:rsidR="00B514A2" w:rsidRDefault="004A4648" w:rsidP="004A4648">
      <w:r>
        <w:t xml:space="preserve"> Povodom poziva za podnošenje ponude javne nabavke digitalnog rengen aparata za potrebe Doma zdravlja Medveđa , red. br. JN _____________________ , objavljenog na Portalu javnih nabavki dana ____________________, izjavljujem da nastupam sa podizvođačem/ podizvođačima i u nastavku navodimo njegovo/njihovo učešće po vrednosti: - u ponudi podizvođač ______________________________________________________________ (navesti naziv podizvođača) u ukupnoj vrednosti ponude učestvuje na sledeći način - ________________________________, što iznosi _______% vrednosti ponude. </w:t>
      </w:r>
    </w:p>
    <w:p w:rsidR="00B514A2" w:rsidRDefault="00B514A2" w:rsidP="00B514A2">
      <w:r>
        <w:t xml:space="preserve">U _____________________                  </w:t>
      </w:r>
    </w:p>
    <w:p w:rsidR="00B514A2" w:rsidRDefault="00B514A2" w:rsidP="00B514A2">
      <w:r>
        <w:t>dana __________________                    m.p</w:t>
      </w:r>
      <w:r w:rsidRPr="00B514A2">
        <w:t xml:space="preserve"> </w:t>
      </w:r>
      <w:r>
        <w:t xml:space="preserve">                              Ovlašćeno lice ponuđača:_______________                                 </w:t>
      </w:r>
    </w:p>
    <w:p w:rsidR="004A4648" w:rsidRDefault="004A4648" w:rsidP="004A4648">
      <w:r>
        <w:t>Napomena: - Izjava se popunjava samo u slučaju da ponuđač nastupa sa podizvođačima, u suprotnom istu ne treba popunjavati, potpisivati ni overavati.</w:t>
      </w:r>
    </w:p>
    <w:p w:rsidR="004A4648" w:rsidRDefault="004A4648" w:rsidP="004A4648"/>
    <w:p w:rsidR="00B514A2" w:rsidRDefault="00B514A2" w:rsidP="004A4648"/>
    <w:p w:rsidR="00B514A2" w:rsidRDefault="00B514A2" w:rsidP="004A4648"/>
    <w:p w:rsidR="00B514A2" w:rsidRDefault="00B514A2" w:rsidP="004A4648"/>
    <w:p w:rsidR="00DF6BAE" w:rsidRDefault="00DF6BAE" w:rsidP="004A4648"/>
    <w:p w:rsidR="004A4648" w:rsidRDefault="004A4648" w:rsidP="004A4648">
      <w:r>
        <w:t xml:space="preserve">9. OBRAZAC BR. 5 i 6 - PONUDA SA STRUKTUROM PONUĐENE CENE ZA JAVNU NABAVKU DIGITALNOG RENDGEN APARATA ZA POTREBE DOMA ZDRAVLJA Medveđa </w:t>
      </w:r>
    </w:p>
    <w:p w:rsidR="004A4648" w:rsidRDefault="004A4648" w:rsidP="004A4648">
      <w:r>
        <w:t xml:space="preserve"> Povodom poziva za podnošenje ponude javne nabavke digitalnog rengen aparata za potrebe Doma zdravlja Medveđa  , red. br. JN _RO-M/2019 , objavljenog na Portalu javnih nabavki dana 11.06.2019 godine, podnosim ponudu kako sledi:</w:t>
      </w:r>
    </w:p>
    <w:p w:rsidR="004A4648" w:rsidRDefault="004A4648" w:rsidP="004A4648">
      <w:r>
        <w:t xml:space="preserve"> I Ponuda se odnosi na partiju: </w:t>
      </w:r>
    </w:p>
    <w:p w:rsidR="004A4648" w:rsidRDefault="004A4648" w:rsidP="004A4648">
      <w:r>
        <w:t xml:space="preserve">Partija 1. – DIGITALNI RENDGEN APARAT ZA POTREBE DOMA ZDRAVLJA Medveđa </w:t>
      </w:r>
    </w:p>
    <w:p w:rsidR="004A4648" w:rsidRDefault="004A4648" w:rsidP="004A4648">
      <w:r>
        <w:t xml:space="preserve"> II Ponuda se podnosi (zaokružiti):  A. Samostalno   </w:t>
      </w:r>
    </w:p>
    <w:p w:rsidR="004A4648" w:rsidRDefault="004A4648" w:rsidP="004A4648">
      <w:r>
        <w:t xml:space="preserve"> B. Kao zajednička ponuda </w:t>
      </w:r>
    </w:p>
    <w:p w:rsidR="004A4648" w:rsidRDefault="004A4648" w:rsidP="004A4648">
      <w:r>
        <w:t>1. ___________________________________________________</w:t>
      </w:r>
    </w:p>
    <w:p w:rsidR="004A4648" w:rsidRDefault="004A4648" w:rsidP="004A4648">
      <w:r>
        <w:t xml:space="preserve">2. ___________________________________________________ </w:t>
      </w:r>
    </w:p>
    <w:p w:rsidR="004A4648" w:rsidRDefault="004A4648" w:rsidP="004A4648">
      <w:r>
        <w:t xml:space="preserve">3. ___________________________________________________ </w:t>
      </w:r>
    </w:p>
    <w:p w:rsidR="004A4648" w:rsidRDefault="004A4648" w:rsidP="004A4648">
      <w:r>
        <w:t xml:space="preserve">4. ___________________________________________________ (navesti naziv i sedište svih učesnika u zajedničkoj ponudi) </w:t>
      </w:r>
    </w:p>
    <w:p w:rsidR="004A4648" w:rsidRDefault="004A4648" w:rsidP="004A4648">
      <w:r>
        <w:t xml:space="preserve">C. Sa podizvođečem: </w:t>
      </w:r>
    </w:p>
    <w:p w:rsidR="004A4648" w:rsidRDefault="004A4648" w:rsidP="004A4648">
      <w:r>
        <w:t xml:space="preserve">1. ___________________________________________________ </w:t>
      </w:r>
    </w:p>
    <w:p w:rsidR="004A4648" w:rsidRDefault="004A4648" w:rsidP="004A4648">
      <w:r>
        <w:t xml:space="preserve">2. ___________________________________________________ </w:t>
      </w:r>
    </w:p>
    <w:p w:rsidR="004A4648" w:rsidRDefault="004A4648" w:rsidP="004A4648">
      <w:r>
        <w:t>3. ___________________________________________________</w:t>
      </w:r>
    </w:p>
    <w:p w:rsidR="004A4648" w:rsidRDefault="004A4648" w:rsidP="004A4648">
      <w:r>
        <w:t xml:space="preserve"> 4. ___________________________________________________ (navesti naziv i sedište podizvođača)</w:t>
      </w:r>
    </w:p>
    <w:p w:rsidR="00B514A2" w:rsidRDefault="00B514A2" w:rsidP="00B514A2">
      <w:r>
        <w:t xml:space="preserve">U _____________________                  </w:t>
      </w:r>
    </w:p>
    <w:p w:rsidR="00B514A2" w:rsidRDefault="00B514A2" w:rsidP="00B514A2">
      <w:r>
        <w:t>dana __________________                    m.p</w:t>
      </w:r>
      <w:r w:rsidRPr="00B514A2">
        <w:t xml:space="preserve"> </w:t>
      </w:r>
      <w:r>
        <w:t xml:space="preserve">                              Ovlašćeno lice ponuđača:_______________                                 </w:t>
      </w:r>
    </w:p>
    <w:p w:rsidR="004A4648" w:rsidRDefault="004A4648" w:rsidP="004A4648"/>
    <w:p w:rsidR="00B514A2" w:rsidRDefault="00B514A2" w:rsidP="004A4648"/>
    <w:p w:rsidR="00B514A2" w:rsidRDefault="00B514A2" w:rsidP="004A4648"/>
    <w:p w:rsidR="00B514A2" w:rsidRDefault="00B514A2" w:rsidP="004A4648"/>
    <w:p w:rsidR="00B514A2" w:rsidRDefault="00B514A2" w:rsidP="004A4648"/>
    <w:p w:rsidR="00B514A2" w:rsidRDefault="00B514A2" w:rsidP="004A4648"/>
    <w:p w:rsidR="004A4648" w:rsidRDefault="004A4648" w:rsidP="004A4648">
      <w:r>
        <w:t xml:space="preserve">9.1. </w:t>
      </w:r>
      <w:r w:rsidRPr="00C12720">
        <w:rPr>
          <w:b/>
        </w:rPr>
        <w:t>OBRAZAC BR. 5 i 6 - PONUDA SA STRUKTUROM PONUĐENE CENE</w:t>
      </w:r>
      <w:r>
        <w:t xml:space="preserve"> </w:t>
      </w:r>
    </w:p>
    <w:p w:rsidR="00B514A2" w:rsidRDefault="004A4648" w:rsidP="004A4648">
      <w:r>
        <w:t xml:space="preserve">Naziv ponuđača: __________________________ </w:t>
      </w:r>
    </w:p>
    <w:p w:rsidR="00B514A2" w:rsidRDefault="004A4648" w:rsidP="004A4648">
      <w:r>
        <w:t xml:space="preserve">Sedište ponuđača: __________________________ </w:t>
      </w:r>
    </w:p>
    <w:p w:rsidR="00B514A2" w:rsidRDefault="004A4648" w:rsidP="004A4648">
      <w:r>
        <w:t xml:space="preserve">Broj ponude: _________ </w:t>
      </w:r>
    </w:p>
    <w:p w:rsidR="00B514A2" w:rsidRDefault="004A4648" w:rsidP="004A4648">
      <w:r>
        <w:t xml:space="preserve">Matični broj ponuđača: ______________________ </w:t>
      </w:r>
    </w:p>
    <w:p w:rsidR="00DF6BAE" w:rsidRDefault="004A4648" w:rsidP="004A4648">
      <w:r>
        <w:t xml:space="preserve">Datum: ___/___/_______ </w:t>
      </w:r>
    </w:p>
    <w:p w:rsidR="004A4648" w:rsidRDefault="004A4648" w:rsidP="004A4648">
      <w:r>
        <w:t>PIB ponuđača: ______________________________</w:t>
      </w:r>
    </w:p>
    <w:p w:rsidR="004A4648" w:rsidRDefault="004A4648" w:rsidP="004A4648">
      <w:r>
        <w:t xml:space="preserve"> STRUKTURA CENE</w:t>
      </w:r>
    </w:p>
    <w:p w:rsidR="00DF6BAE" w:rsidRDefault="004A4648" w:rsidP="004A4648">
      <w:r>
        <w:t xml:space="preserve"> RB  1.                 NAZIV    Digitalni RO aparat za DZ Medveđa    ,        </w:t>
      </w:r>
    </w:p>
    <w:p w:rsidR="00DF6BAE" w:rsidRDefault="004A4648" w:rsidP="004A4648">
      <w:r>
        <w:t xml:space="preserve">Proizvođač/ ______________model _________________kol__________________ </w:t>
      </w:r>
    </w:p>
    <w:p w:rsidR="00DF6BAE" w:rsidRDefault="004A4648" w:rsidP="004A4648">
      <w:r>
        <w:t>Cena (RSD) Jedinična/______________</w:t>
      </w:r>
      <w:r w:rsidR="00DF6BAE">
        <w:t>, u</w:t>
      </w:r>
      <w:r>
        <w:t>kupna bez PDV-a ________________</w:t>
      </w:r>
      <w:r w:rsidR="00DF6BAE">
        <w:t xml:space="preserve">, </w:t>
      </w:r>
    </w:p>
    <w:p w:rsidR="004A4648" w:rsidRDefault="004A4648" w:rsidP="004A4648">
      <w:r>
        <w:t xml:space="preserve">Jedinična/ukupna sa PDV-ом ___ ___________________ </w:t>
      </w:r>
    </w:p>
    <w:p w:rsidR="00754B27" w:rsidRDefault="004A4648" w:rsidP="004A4648">
      <w:r>
        <w:t xml:space="preserve">Ponuda važi ( najmanje 90 dana) __________ dana od dana otvaranja ponuda. </w:t>
      </w:r>
    </w:p>
    <w:p w:rsidR="00754B27" w:rsidRDefault="004A4648" w:rsidP="004A4648">
      <w:r>
        <w:t xml:space="preserve">Rok za kvantitativni prijem </w:t>
      </w:r>
      <w:r w:rsidRPr="006A2537">
        <w:t xml:space="preserve">(najduže </w:t>
      </w:r>
      <w:r w:rsidR="00754B27" w:rsidRPr="006A2537">
        <w:t>30</w:t>
      </w:r>
      <w:r w:rsidRPr="006A2537">
        <w:t xml:space="preserve"> dana) je</w:t>
      </w:r>
      <w:r>
        <w:t xml:space="preserve">: _________dana od dana obostranog potpisivanja ugovora. </w:t>
      </w:r>
    </w:p>
    <w:p w:rsidR="004A4648" w:rsidRDefault="004A4648" w:rsidP="004A4648">
      <w:r>
        <w:t xml:space="preserve">Rok za kvalitativni </w:t>
      </w:r>
      <w:r w:rsidRPr="006A2537">
        <w:t xml:space="preserve">prijem (najduže </w:t>
      </w:r>
      <w:r w:rsidR="00754B27" w:rsidRPr="006A2537">
        <w:t>4</w:t>
      </w:r>
      <w:r w:rsidRPr="006A2537">
        <w:t>5 dana) je:</w:t>
      </w:r>
      <w:r>
        <w:t xml:space="preserve"> _________ dana od dana obostranog potpisivanja ugovora</w:t>
      </w:r>
    </w:p>
    <w:p w:rsidR="004A4648" w:rsidRDefault="004A4648" w:rsidP="004A4648">
      <w:r>
        <w:t>Garantni rok je_________ meseci od dana zavođenje zapisnika o kvalitativnom prijemu, uz obavezu besplatnog instaliranja i nadogradnje softversko-hardverskih poboljšanja koja proizvođač sprovede na ugovorenoj opremiu toku garantnog perioda. ( minimum 24 meseci)</w:t>
      </w:r>
    </w:p>
    <w:p w:rsidR="004A4648" w:rsidRDefault="004A4648" w:rsidP="004A4648">
      <w:r>
        <w:t xml:space="preserve"> Isporuka: prostorije krajnjeg korisnika dobara- Dom zdravlja Medveđa  </w:t>
      </w:r>
    </w:p>
    <w:p w:rsidR="004A4648" w:rsidRDefault="004A4648" w:rsidP="004A4648">
      <w:r>
        <w:t>Cena u ponudi mora biti iskazana u dinarima, bez uračunatog PDV-a. Ponuda mora biti potpisana i overena od strane ovlašćenog lica ponuđača. Fiksnost cene: cena fiksna u dinarima do okončanja ugovora Način i rok plaćanja :</w:t>
      </w:r>
    </w:p>
    <w:p w:rsidR="004A4648" w:rsidRDefault="004A4648" w:rsidP="004A4648">
      <w:r>
        <w:t xml:space="preserve"> 1.Za isporučenu opremu i obuku neograničenog broja lica krajnjeg korisnika i lica tehničke struke za rad na licu mesta pri instalaciji – u roku od min. 45 dana od dana zavođenja zapisnika o kvantitativnom i kvalitativnom prijemu. </w:t>
      </w:r>
    </w:p>
    <w:p w:rsidR="00B514A2" w:rsidRDefault="00B514A2" w:rsidP="00B514A2">
      <w:r>
        <w:t xml:space="preserve">U _____________________                  </w:t>
      </w:r>
    </w:p>
    <w:p w:rsidR="00B514A2" w:rsidRDefault="00B514A2" w:rsidP="004A4648">
      <w:r>
        <w:lastRenderedPageBreak/>
        <w:t>dana __________________                    m.p</w:t>
      </w:r>
      <w:r w:rsidRPr="00B514A2">
        <w:t xml:space="preserve"> </w:t>
      </w:r>
      <w:r>
        <w:t xml:space="preserve">                              Ovlašćeno lice ponuđača:_______________                                 </w:t>
      </w:r>
    </w:p>
    <w:p w:rsidR="004A4648" w:rsidRDefault="004A4648" w:rsidP="004A4648">
      <w:r>
        <w:t xml:space="preserve"> 6 1 </w:t>
      </w:r>
      <w:r w:rsidRPr="00C12720">
        <w:rPr>
          <w:b/>
        </w:rPr>
        <w:t>DIGITALNI RENDGEN APARAT ZA POTREBE DOMA ZDRAVLJA Medveđa</w:t>
      </w:r>
      <w:r>
        <w:t xml:space="preserve">   </w:t>
      </w:r>
    </w:p>
    <w:p w:rsidR="00B514A2" w:rsidRDefault="004A4648" w:rsidP="004A4648">
      <w:r>
        <w:t>1 2 Montaža, instalacija i puštanje u rad Jedinična cena mon. : _________________</w:t>
      </w:r>
    </w:p>
    <w:p w:rsidR="00DF6BAE" w:rsidRDefault="004A4648" w:rsidP="004A4648">
      <w:r>
        <w:t>Jediničnacena instalacije :________</w:t>
      </w:r>
    </w:p>
    <w:p w:rsidR="00B514A2" w:rsidRDefault="004A4648" w:rsidP="004A4648">
      <w:r>
        <w:t xml:space="preserve"> Ukupna cena bez PDV : ____________________</w:t>
      </w:r>
    </w:p>
    <w:p w:rsidR="004A4648" w:rsidRDefault="004A4648" w:rsidP="004A4648">
      <w:r>
        <w:t>Ukupna</w:t>
      </w:r>
      <w:r w:rsidR="00B514A2">
        <w:t xml:space="preserve"> </w:t>
      </w:r>
      <w:r>
        <w:t xml:space="preserve">cena sa  sa PDV __________________: </w:t>
      </w:r>
    </w:p>
    <w:p w:rsidR="00B514A2" w:rsidRDefault="004A4648" w:rsidP="004A4648">
      <w:r>
        <w:t>3 Obuka neograničenog broja lica krajnjeg korisnika i lica tehničke struke za rad na licu mesta pri instalaciji Broj radnih dana: ________________</w:t>
      </w:r>
    </w:p>
    <w:p w:rsidR="00B514A2" w:rsidRDefault="004A4648" w:rsidP="004A4648">
      <w:r>
        <w:t>Cena bez PDV-a _______________</w:t>
      </w:r>
    </w:p>
    <w:p w:rsidR="00B514A2" w:rsidRDefault="004A4648" w:rsidP="004A4648">
      <w:r>
        <w:t>Cena sa PDV-om _________________</w:t>
      </w:r>
    </w:p>
    <w:p w:rsidR="00B514A2" w:rsidRDefault="004A4648" w:rsidP="004A4648">
      <w:r>
        <w:t xml:space="preserve">Ukupno bez PDV-a___________________ </w:t>
      </w:r>
    </w:p>
    <w:p w:rsidR="004A4648" w:rsidRDefault="004A4648" w:rsidP="004A4648">
      <w:r>
        <w:t>PDV (za stavke 1 - 3 iz obrasca) u % u RSD Ukupno sa PDV-om _______________________</w:t>
      </w:r>
    </w:p>
    <w:p w:rsidR="004A4648" w:rsidRDefault="004A4648" w:rsidP="004A4648">
      <w:r>
        <w:t xml:space="preserve">Ponuda važi ( najmanje 90 dana) __________ dana od dana otvaranja ponuda. </w:t>
      </w:r>
    </w:p>
    <w:p w:rsidR="004A4648" w:rsidRDefault="004A4648" w:rsidP="004A4648">
      <w:r>
        <w:t xml:space="preserve">Rok za kvantitativni prijem je: _________dana od dana obostranog potpisivanja ugovora. </w:t>
      </w:r>
    </w:p>
    <w:p w:rsidR="004A4648" w:rsidRDefault="004A4648" w:rsidP="004A4648">
      <w:r>
        <w:t xml:space="preserve">Rok za kvalitativni prijem je: _________ dana od dana obostranog potpisivanja </w:t>
      </w:r>
    </w:p>
    <w:p w:rsidR="004A4648" w:rsidRDefault="004A4648" w:rsidP="004A4648">
      <w:r>
        <w:t>Garantni rok je_________ meseci od dana zavođenje zapisnika o kvalitativnom prijemu, uz obavezu besplatnog instaliranja i nadogradnje softversko-hardverskih poboljšanja koja proizvođač sprovede na ugovorenoj opremiu toku garantnog perioda. ( minimum 24 meseci)</w:t>
      </w:r>
    </w:p>
    <w:p w:rsidR="004A4648" w:rsidRDefault="004A4648" w:rsidP="004A4648">
      <w:r>
        <w:t xml:space="preserve"> Isporuka: prostorije krajnjeg korisnika dobara- Dom zdravlja Medveđa  Cena u ponudi mora biti iskazana u dinarima, bez uračunatog PDV-a. Ponuda mora biti potpisana i overena od strane ovlašćenog lica ponuđača. Fiksnost cene: cena fiksna u dinarima do okončanja ugovora </w:t>
      </w:r>
    </w:p>
    <w:p w:rsidR="004A4648" w:rsidRDefault="004A4648" w:rsidP="004A4648">
      <w:r>
        <w:t>Način i rok plaćanja :</w:t>
      </w:r>
    </w:p>
    <w:p w:rsidR="004A4648" w:rsidRDefault="004A4648" w:rsidP="004A4648">
      <w:r>
        <w:t xml:space="preserve"> 1.Za isporučenu opremu i obuku neograničenog broja lica krajnjeg korisnika i lica tehničke struke za rad na licu mesta pri instalaciji – u roku od min. 15 dana od dana zavođenja zapisnika o kvantitativnom i kvalitativnom prijemu. </w:t>
      </w:r>
    </w:p>
    <w:p w:rsidR="00B514A2" w:rsidRDefault="00B514A2" w:rsidP="00B514A2">
      <w:r>
        <w:t xml:space="preserve">U _____________________                  </w:t>
      </w:r>
    </w:p>
    <w:p w:rsidR="00B514A2" w:rsidRDefault="00B514A2" w:rsidP="00B514A2">
      <w:r>
        <w:t xml:space="preserve">dana __________________                   </w:t>
      </w:r>
      <w:r w:rsidR="00DF6BAE">
        <w:t xml:space="preserve"> </w:t>
      </w:r>
      <w:r>
        <w:t xml:space="preserve"> m.p</w:t>
      </w:r>
      <w:r w:rsidRPr="00B514A2">
        <w:t xml:space="preserve"> </w:t>
      </w:r>
      <w:r>
        <w:t xml:space="preserve">                              Ovlašćeno lice ponuđača:_______________                                 </w:t>
      </w:r>
    </w:p>
    <w:p w:rsidR="00B514A2" w:rsidRDefault="00B514A2" w:rsidP="004A4648"/>
    <w:p w:rsidR="00B514A2" w:rsidRDefault="00B514A2" w:rsidP="004A4648"/>
    <w:p w:rsidR="004A4648" w:rsidRDefault="004A4648" w:rsidP="004A4648">
      <w:r>
        <w:t xml:space="preserve">TEHNIČKE KARAKTERISTIKE KOJE PONUĐENO DOBRO MORA DA POSEDUJE I ELEMENTI TEHNIČKE PODRŠKE </w:t>
      </w:r>
    </w:p>
    <w:p w:rsidR="004A4648" w:rsidRDefault="004A4648" w:rsidP="004A4648">
      <w:r>
        <w:t xml:space="preserve">Uputstvo za popunjavanje obrasca 6 .1 (tehničke karakteristike koje ponuđeno dobro mora da poseduje i elementi tehničke podrške) </w:t>
      </w:r>
    </w:p>
    <w:p w:rsidR="004A4648" w:rsidRDefault="004A4648" w:rsidP="004A4648">
      <w:r>
        <w:t xml:space="preserve">Ponuđač je u obavezi da popuni obrazac 6.1 tako što popunjava moguće dve kolone iz obrasca i to:  kolonu «da li ispunjava traženu karakteristiku DA/NE» u kojoj upisuje «da» ako ispunjava ili «ne» ako ne ispunjava traženu tehničku karakteristiku i, </w:t>
      </w:r>
    </w:p>
    <w:p w:rsidR="00DF6BAE" w:rsidRDefault="004A4648" w:rsidP="004A4648">
      <w:r>
        <w:t xml:space="preserve"> kolonu «lokacija gde se tačno nalazi u prospektnoj i tehničkoj specifikaciji ili izjavi proizvođača» u kojoj upisuje broj strane na kojoj je markirao (podvukao) traženu tehničku karakteristiku ili navodi «izjava» ako je ispunjavanje tražene tehničke karakteristike dokazao originalnom izjavom proizvođača. </w:t>
      </w:r>
    </w:p>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DF6BAE" w:rsidP="004A4648"/>
    <w:p w:rsidR="00DF6BAE" w:rsidRDefault="004A4648" w:rsidP="001E7F57">
      <w:r>
        <w:t>Konkursna dokumentacija za javnu nabavku u otvorenom postupku br.JN ______________</w:t>
      </w:r>
      <w:r w:rsidR="001E7F57">
        <w:t xml:space="preserve"> </w:t>
      </w:r>
    </w:p>
    <w:p w:rsidR="001E7F57" w:rsidRDefault="001E7F57" w:rsidP="001E7F57">
      <w:r>
        <w:t xml:space="preserve">10.OBRAZAC 6.1- TEHNIČKE KARAKTERISTIKE DIGITALNI RENDGEN APARAT SA DODATNOM OPREMOM Redni broj              Minimalne tehničke karakteristike                                          Popunjava ponuđač DA / NE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812"/>
        <w:gridCol w:w="708"/>
        <w:gridCol w:w="709"/>
        <w:gridCol w:w="2126"/>
      </w:tblGrid>
      <w:tr w:rsidR="001E7F57" w:rsidRPr="004862AF" w:rsidTr="00AB3D5B">
        <w:tc>
          <w:tcPr>
            <w:tcW w:w="851" w:type="dxa"/>
          </w:tcPr>
          <w:p w:rsidR="001E7F57" w:rsidRPr="004862AF" w:rsidRDefault="001E7F57" w:rsidP="00AB3D5B">
            <w:pPr>
              <w:spacing w:after="0" w:line="240" w:lineRule="auto"/>
              <w:jc w:val="center"/>
              <w:rPr>
                <w:rFonts w:eastAsia="MS Mincho" w:cstheme="minorHAnsi"/>
                <w:b/>
                <w:lang w:eastAsia="ja-JP"/>
              </w:rPr>
            </w:pPr>
          </w:p>
        </w:tc>
        <w:tc>
          <w:tcPr>
            <w:tcW w:w="5812" w:type="dxa"/>
          </w:tcPr>
          <w:p w:rsidR="001E7F57" w:rsidRPr="004862AF" w:rsidRDefault="001E7F57" w:rsidP="00AB3D5B">
            <w:pPr>
              <w:spacing w:after="0" w:line="240" w:lineRule="auto"/>
              <w:jc w:val="center"/>
              <w:rPr>
                <w:rFonts w:eastAsia="MS Mincho" w:cstheme="minorHAnsi"/>
                <w:b/>
                <w:lang w:eastAsia="ja-JP"/>
              </w:rPr>
            </w:pPr>
            <w:r w:rsidRPr="004862AF">
              <w:rPr>
                <w:rFonts w:eastAsia="MS Mincho" w:cstheme="minorHAnsi"/>
                <w:b/>
                <w:lang w:eastAsia="ja-JP"/>
              </w:rPr>
              <w:t>Zahtevane tehničke karakteristike</w:t>
            </w:r>
          </w:p>
        </w:tc>
        <w:tc>
          <w:tcPr>
            <w:tcW w:w="708" w:type="dxa"/>
          </w:tcPr>
          <w:p w:rsidR="001E7F57" w:rsidRPr="004862AF" w:rsidRDefault="001E7F57" w:rsidP="00AB3D5B">
            <w:pPr>
              <w:spacing w:after="0" w:line="240" w:lineRule="auto"/>
              <w:jc w:val="center"/>
              <w:rPr>
                <w:rFonts w:eastAsia="MS Mincho" w:cstheme="minorHAnsi"/>
                <w:b/>
                <w:lang w:eastAsia="ja-JP"/>
              </w:rPr>
            </w:pPr>
            <w:r w:rsidRPr="004862AF">
              <w:rPr>
                <w:rFonts w:eastAsia="MS Mincho" w:cstheme="minorHAnsi"/>
                <w:b/>
                <w:lang w:eastAsia="ja-JP"/>
              </w:rPr>
              <w:t>(DA)</w:t>
            </w:r>
          </w:p>
        </w:tc>
        <w:tc>
          <w:tcPr>
            <w:tcW w:w="709" w:type="dxa"/>
          </w:tcPr>
          <w:p w:rsidR="001E7F57" w:rsidRPr="004862AF" w:rsidRDefault="001E7F57" w:rsidP="00AB3D5B">
            <w:pPr>
              <w:spacing w:after="0" w:line="240" w:lineRule="auto"/>
              <w:jc w:val="center"/>
              <w:rPr>
                <w:rFonts w:eastAsia="MS Mincho" w:cstheme="minorHAnsi"/>
                <w:b/>
                <w:lang w:eastAsia="ja-JP"/>
              </w:rPr>
            </w:pPr>
            <w:r w:rsidRPr="004862AF">
              <w:rPr>
                <w:rFonts w:eastAsia="MS Mincho" w:cstheme="minorHAnsi"/>
                <w:b/>
                <w:lang w:eastAsia="ja-JP"/>
              </w:rPr>
              <w:t>(NE)</w:t>
            </w:r>
          </w:p>
        </w:tc>
        <w:tc>
          <w:tcPr>
            <w:tcW w:w="2126" w:type="dxa"/>
          </w:tcPr>
          <w:p w:rsidR="001E7F57" w:rsidRPr="004862AF" w:rsidRDefault="001E7F57" w:rsidP="00AB3D5B">
            <w:pPr>
              <w:spacing w:after="0" w:line="240" w:lineRule="auto"/>
              <w:jc w:val="center"/>
              <w:rPr>
                <w:rFonts w:eastAsia="MS Mincho" w:cstheme="minorHAnsi"/>
                <w:b/>
                <w:lang w:eastAsia="ja-JP"/>
              </w:rPr>
            </w:pPr>
            <w:r w:rsidRPr="004862AF">
              <w:rPr>
                <w:rFonts w:eastAsia="MS Mincho" w:cstheme="minorHAnsi"/>
                <w:b/>
                <w:lang w:eastAsia="ja-JP"/>
              </w:rPr>
              <w:t>Napomena</w:t>
            </w:r>
          </w:p>
        </w:tc>
      </w:tr>
      <w:tr w:rsidR="001E7F57" w:rsidRPr="004862AF" w:rsidTr="00AB3D5B">
        <w:tc>
          <w:tcPr>
            <w:tcW w:w="851" w:type="dxa"/>
            <w:shd w:val="clear" w:color="auto" w:fill="E6E6E6"/>
          </w:tcPr>
          <w:p w:rsidR="001E7F57" w:rsidRPr="004862AF" w:rsidRDefault="001E7F57" w:rsidP="00AB3D5B">
            <w:pPr>
              <w:spacing w:after="0" w:line="240" w:lineRule="auto"/>
              <w:jc w:val="center"/>
              <w:rPr>
                <w:rFonts w:eastAsia="MS Mincho" w:cstheme="minorHAnsi"/>
                <w:b/>
                <w:i/>
                <w:lang w:eastAsia="ja-JP"/>
              </w:rPr>
            </w:pPr>
            <w:r w:rsidRPr="004862AF">
              <w:rPr>
                <w:rFonts w:eastAsia="MS Mincho" w:cstheme="minorHAnsi"/>
                <w:b/>
                <w:i/>
                <w:lang w:eastAsia="ja-JP"/>
              </w:rPr>
              <w:t>1.0.</w:t>
            </w:r>
          </w:p>
        </w:tc>
        <w:tc>
          <w:tcPr>
            <w:tcW w:w="5812" w:type="dxa"/>
            <w:shd w:val="clear" w:color="auto" w:fill="E6E6E6"/>
          </w:tcPr>
          <w:p w:rsidR="001E7F57" w:rsidRPr="004862AF" w:rsidRDefault="001E7F57" w:rsidP="00AB3D5B">
            <w:pPr>
              <w:spacing w:after="0" w:line="240" w:lineRule="auto"/>
              <w:rPr>
                <w:rFonts w:eastAsia="MS Mincho" w:cstheme="minorHAnsi"/>
                <w:b/>
                <w:i/>
                <w:lang w:eastAsia="ja-JP"/>
              </w:rPr>
            </w:pPr>
            <w:r w:rsidRPr="004862AF">
              <w:rPr>
                <w:rFonts w:eastAsia="MS Mincho" w:cstheme="minorHAnsi"/>
                <w:b/>
                <w:i/>
                <w:lang w:eastAsia="ja-JP"/>
              </w:rPr>
              <w:t>Nosač rendgen cevi i detektora sa „U-rukom“</w:t>
            </w:r>
          </w:p>
        </w:tc>
        <w:tc>
          <w:tcPr>
            <w:tcW w:w="708"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709"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2126" w:type="dxa"/>
            <w:shd w:val="clear" w:color="auto" w:fill="E6E6E6"/>
          </w:tcPr>
          <w:p w:rsidR="001E7F57" w:rsidRPr="004862AF" w:rsidRDefault="001E7F57" w:rsidP="00AB3D5B">
            <w:pPr>
              <w:spacing w:after="0" w:line="240" w:lineRule="auto"/>
              <w:rPr>
                <w:rFonts w:eastAsia="MS Mincho" w:cstheme="minorHAnsi"/>
                <w:b/>
                <w:i/>
                <w:lang w:eastAsia="ja-JP"/>
              </w:rPr>
            </w:pPr>
          </w:p>
        </w:tc>
      </w:tr>
      <w:tr w:rsidR="001E7F57" w:rsidRPr="004862AF" w:rsidTr="00AB3D5B">
        <w:trPr>
          <w:trHeight w:val="64"/>
        </w:trPr>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1.1.</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eastAsia="Times New Roman" w:cstheme="minorHAnsi"/>
                <w:spacing w:val="-1"/>
              </w:rPr>
              <w:t>Podni</w:t>
            </w:r>
            <w:r w:rsidRPr="004862AF">
              <w:rPr>
                <w:rFonts w:eastAsia="Times New Roman" w:cstheme="minorHAnsi"/>
              </w:rPr>
              <w:t xml:space="preserve"> </w:t>
            </w:r>
            <w:r w:rsidRPr="004862AF">
              <w:rPr>
                <w:rFonts w:eastAsia="Times New Roman" w:cstheme="minorHAnsi"/>
                <w:spacing w:val="-1"/>
              </w:rPr>
              <w:t>ili</w:t>
            </w:r>
            <w:r w:rsidRPr="004862AF">
              <w:rPr>
                <w:rFonts w:eastAsia="Times New Roman" w:cstheme="minorHAnsi"/>
                <w:spacing w:val="4"/>
              </w:rPr>
              <w:t xml:space="preserve"> </w:t>
            </w:r>
            <w:r w:rsidRPr="004862AF">
              <w:rPr>
                <w:rFonts w:eastAsia="Times New Roman" w:cstheme="minorHAnsi"/>
                <w:spacing w:val="-1"/>
              </w:rPr>
              <w:t>zidni</w:t>
            </w:r>
            <w:r w:rsidRPr="004862AF">
              <w:rPr>
                <w:rFonts w:eastAsia="Times New Roman" w:cstheme="minorHAnsi"/>
              </w:rPr>
              <w:t xml:space="preserve"> nosač </w:t>
            </w:r>
            <w:r w:rsidRPr="004862AF">
              <w:rPr>
                <w:rFonts w:eastAsia="Times New Roman" w:cstheme="minorHAnsi"/>
                <w:spacing w:val="-1"/>
              </w:rPr>
              <w:t>rendgen</w:t>
            </w:r>
            <w:r w:rsidRPr="004862AF">
              <w:rPr>
                <w:rFonts w:eastAsia="Times New Roman" w:cstheme="minorHAnsi"/>
                <w:spacing w:val="53"/>
              </w:rPr>
              <w:t xml:space="preserve"> </w:t>
            </w:r>
            <w:r w:rsidRPr="004862AF">
              <w:rPr>
                <w:rFonts w:eastAsia="Times New Roman" w:cstheme="minorHAnsi"/>
              </w:rPr>
              <w:t>cevi i detektora</w:t>
            </w:r>
            <w:r w:rsidRPr="004862AF">
              <w:rPr>
                <w:rFonts w:eastAsia="Times New Roman" w:cstheme="minorHAnsi"/>
                <w:spacing w:val="53"/>
              </w:rPr>
              <w:t xml:space="preserve"> </w:t>
            </w:r>
            <w:r w:rsidRPr="004862AF">
              <w:rPr>
                <w:rFonts w:eastAsia="Times New Roman" w:cstheme="minorHAnsi"/>
              </w:rPr>
              <w:t>sa „U-</w:t>
            </w:r>
            <w:r w:rsidRPr="004862AF">
              <w:rPr>
                <w:rFonts w:eastAsia="Times New Roman" w:cstheme="minorHAnsi"/>
                <w:spacing w:val="-1"/>
              </w:rPr>
              <w:t>rukom“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1.2.</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spacing w:val="-1"/>
              </w:rPr>
              <w:t>Motorizovano</w:t>
            </w:r>
            <w:r w:rsidRPr="004862AF">
              <w:rPr>
                <w:rFonts w:cstheme="minorHAnsi"/>
                <w:spacing w:val="42"/>
              </w:rPr>
              <w:t xml:space="preserve"> </w:t>
            </w:r>
            <w:r w:rsidRPr="004862AF">
              <w:rPr>
                <w:rFonts w:cstheme="minorHAnsi"/>
              </w:rPr>
              <w:t>kretanje</w:t>
            </w:r>
            <w:r w:rsidRPr="004862AF">
              <w:rPr>
                <w:rFonts w:cstheme="minorHAnsi"/>
                <w:spacing w:val="48"/>
              </w:rPr>
              <w:t xml:space="preserve"> </w:t>
            </w:r>
            <w:r w:rsidRPr="004862AF">
              <w:rPr>
                <w:rFonts w:cstheme="minorHAnsi"/>
                <w:spacing w:val="-1"/>
              </w:rPr>
              <w:t>nosača</w:t>
            </w:r>
            <w:r w:rsidRPr="004862AF">
              <w:rPr>
                <w:rFonts w:cstheme="minorHAnsi"/>
                <w:spacing w:val="47"/>
              </w:rPr>
              <w:t xml:space="preserve"> </w:t>
            </w:r>
            <w:r w:rsidRPr="004862AF">
              <w:rPr>
                <w:rFonts w:cstheme="minorHAnsi"/>
                <w:spacing w:val="-1"/>
              </w:rPr>
              <w:t>rendgen</w:t>
            </w:r>
            <w:r w:rsidRPr="004862AF">
              <w:rPr>
                <w:rFonts w:cstheme="minorHAnsi"/>
                <w:spacing w:val="43"/>
              </w:rPr>
              <w:t xml:space="preserve"> </w:t>
            </w:r>
            <w:r w:rsidRPr="004862AF">
              <w:rPr>
                <w:rFonts w:cstheme="minorHAnsi"/>
              </w:rPr>
              <w:t>cevi</w:t>
            </w:r>
            <w:r w:rsidRPr="004862AF">
              <w:rPr>
                <w:rFonts w:cstheme="minorHAnsi"/>
                <w:spacing w:val="44"/>
              </w:rPr>
              <w:t xml:space="preserve"> </w:t>
            </w:r>
            <w:r w:rsidRPr="004862AF">
              <w:rPr>
                <w:rFonts w:cstheme="minorHAnsi"/>
              </w:rPr>
              <w:t>i</w:t>
            </w:r>
            <w:r w:rsidRPr="004862AF">
              <w:rPr>
                <w:rFonts w:cstheme="minorHAnsi"/>
                <w:spacing w:val="44"/>
              </w:rPr>
              <w:t xml:space="preserve"> </w:t>
            </w:r>
            <w:r w:rsidRPr="004862AF">
              <w:rPr>
                <w:rFonts w:cstheme="minorHAnsi"/>
              </w:rPr>
              <w:t>detektora</w:t>
            </w:r>
            <w:r w:rsidRPr="004862AF">
              <w:rPr>
                <w:rFonts w:cstheme="minorHAnsi"/>
                <w:spacing w:val="31"/>
                <w:w w:val="102"/>
              </w:rPr>
              <w:t xml:space="preserve"> </w:t>
            </w:r>
            <w:r w:rsidRPr="004862AF">
              <w:rPr>
                <w:rFonts w:cstheme="minorHAnsi"/>
              </w:rPr>
              <w:t>u</w:t>
            </w:r>
            <w:r w:rsidRPr="004862AF">
              <w:rPr>
                <w:rFonts w:cstheme="minorHAnsi"/>
                <w:spacing w:val="14"/>
              </w:rPr>
              <w:t xml:space="preserve"> </w:t>
            </w:r>
            <w:r w:rsidRPr="004862AF">
              <w:rPr>
                <w:rFonts w:cstheme="minorHAnsi"/>
              </w:rPr>
              <w:t>skladu</w:t>
            </w:r>
            <w:r w:rsidRPr="004862AF">
              <w:rPr>
                <w:rFonts w:cstheme="minorHAnsi"/>
                <w:spacing w:val="19"/>
              </w:rPr>
              <w:t xml:space="preserve"> </w:t>
            </w:r>
            <w:r w:rsidRPr="004862AF">
              <w:rPr>
                <w:rFonts w:cstheme="minorHAnsi"/>
                <w:spacing w:val="-3"/>
              </w:rPr>
              <w:t>sa</w:t>
            </w:r>
            <w:r w:rsidRPr="004862AF">
              <w:rPr>
                <w:rFonts w:cstheme="minorHAnsi"/>
                <w:spacing w:val="17"/>
              </w:rPr>
              <w:t xml:space="preserve"> </w:t>
            </w:r>
            <w:r w:rsidRPr="004862AF">
              <w:rPr>
                <w:rFonts w:cstheme="minorHAnsi"/>
                <w:spacing w:val="-1"/>
              </w:rPr>
              <w:t>programiranim</w:t>
            </w:r>
            <w:r w:rsidRPr="004862AF">
              <w:rPr>
                <w:rFonts w:cstheme="minorHAnsi"/>
                <w:spacing w:val="20"/>
              </w:rPr>
              <w:t xml:space="preserve"> </w:t>
            </w:r>
            <w:r w:rsidRPr="004862AF">
              <w:rPr>
                <w:rFonts w:cstheme="minorHAnsi"/>
                <w:spacing w:val="-1"/>
              </w:rPr>
              <w:t>pozicijama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1.3.</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eastAsia="Times New Roman" w:cstheme="minorHAnsi"/>
                <w:spacing w:val="-1"/>
              </w:rPr>
              <w:t>Mogućnost</w:t>
            </w:r>
            <w:r w:rsidRPr="004862AF">
              <w:rPr>
                <w:rFonts w:eastAsia="Times New Roman" w:cstheme="minorHAnsi"/>
                <w:spacing w:val="15"/>
              </w:rPr>
              <w:t xml:space="preserve"> </w:t>
            </w:r>
            <w:r w:rsidRPr="004862AF">
              <w:rPr>
                <w:rFonts w:eastAsia="Times New Roman" w:cstheme="minorHAnsi"/>
              </w:rPr>
              <w:t xml:space="preserve">snimanja </w:t>
            </w:r>
            <w:r w:rsidRPr="004862AF">
              <w:rPr>
                <w:rFonts w:eastAsia="Times New Roman" w:cstheme="minorHAnsi"/>
                <w:spacing w:val="-1"/>
              </w:rPr>
              <w:t>pacijenta</w:t>
            </w:r>
            <w:r w:rsidRPr="004862AF">
              <w:rPr>
                <w:rFonts w:eastAsia="Times New Roman" w:cstheme="minorHAnsi"/>
              </w:rPr>
              <w:t xml:space="preserve"> na </w:t>
            </w:r>
            <w:r w:rsidRPr="004862AF">
              <w:rPr>
                <w:rFonts w:eastAsia="Times New Roman" w:cstheme="minorHAnsi"/>
                <w:spacing w:val="-1"/>
              </w:rPr>
              <w:t>pacijent</w:t>
            </w:r>
            <w:r w:rsidRPr="004862AF">
              <w:rPr>
                <w:rFonts w:eastAsia="Times New Roman" w:cstheme="minorHAnsi"/>
              </w:rPr>
              <w:t xml:space="preserve"> </w:t>
            </w:r>
            <w:r w:rsidRPr="004862AF">
              <w:rPr>
                <w:rFonts w:eastAsia="Times New Roman" w:cstheme="minorHAnsi"/>
                <w:spacing w:val="-1"/>
              </w:rPr>
              <w:t>stolu</w:t>
            </w:r>
            <w:r w:rsidRPr="004862AF">
              <w:rPr>
                <w:rFonts w:eastAsia="Times New Roman" w:cstheme="minorHAnsi"/>
              </w:rPr>
              <w:t xml:space="preserve"> –</w:t>
            </w:r>
            <w:r w:rsidRPr="004862AF">
              <w:rPr>
                <w:rFonts w:eastAsia="Times New Roman" w:cstheme="minorHAnsi"/>
                <w:spacing w:val="48"/>
                <w:w w:val="102"/>
              </w:rPr>
              <w:t xml:space="preserve"> </w:t>
            </w:r>
            <w:r w:rsidRPr="004862AF">
              <w:rPr>
                <w:rFonts w:eastAsia="Times New Roman" w:cstheme="minorHAnsi"/>
              </w:rPr>
              <w:t>najmanje</w:t>
            </w:r>
            <w:r w:rsidRPr="004862AF">
              <w:rPr>
                <w:rFonts w:eastAsia="Times New Roman" w:cstheme="minorHAnsi"/>
                <w:spacing w:val="18"/>
              </w:rPr>
              <w:t xml:space="preserve"> </w:t>
            </w:r>
            <w:r w:rsidRPr="004862AF">
              <w:rPr>
                <w:rFonts w:eastAsia="Times New Roman" w:cstheme="minorHAnsi"/>
                <w:spacing w:val="-1"/>
              </w:rPr>
              <w:t>AP/PA</w:t>
            </w:r>
            <w:r w:rsidRPr="004862AF">
              <w:rPr>
                <w:rFonts w:eastAsia="Times New Roman" w:cstheme="minorHAnsi"/>
                <w:spacing w:val="15"/>
              </w:rPr>
              <w:t xml:space="preserve"> </w:t>
            </w:r>
            <w:r w:rsidRPr="004862AF">
              <w:rPr>
                <w:rFonts w:eastAsia="Times New Roman" w:cstheme="minorHAnsi"/>
              </w:rPr>
              <w:t>i</w:t>
            </w:r>
            <w:r w:rsidRPr="004862AF">
              <w:rPr>
                <w:rFonts w:eastAsia="Times New Roman" w:cstheme="minorHAnsi"/>
                <w:spacing w:val="17"/>
              </w:rPr>
              <w:t xml:space="preserve"> </w:t>
            </w:r>
            <w:r w:rsidRPr="004862AF">
              <w:rPr>
                <w:rFonts w:eastAsia="Times New Roman" w:cstheme="minorHAnsi"/>
                <w:spacing w:val="-1"/>
              </w:rPr>
              <w:t>lateralno</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1.4.</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eastAsia="Times New Roman" w:cstheme="minorHAnsi"/>
                <w:spacing w:val="-1"/>
              </w:rPr>
              <w:t>Mogućnost</w:t>
            </w:r>
            <w:r w:rsidRPr="004862AF">
              <w:rPr>
                <w:rFonts w:eastAsia="Times New Roman" w:cstheme="minorHAnsi"/>
                <w:spacing w:val="10"/>
              </w:rPr>
              <w:t xml:space="preserve"> </w:t>
            </w:r>
            <w:r w:rsidRPr="004862AF">
              <w:rPr>
                <w:rFonts w:eastAsia="Times New Roman" w:cstheme="minorHAnsi"/>
              </w:rPr>
              <w:t>snimanja</w:t>
            </w:r>
            <w:r w:rsidRPr="004862AF">
              <w:rPr>
                <w:rFonts w:eastAsia="Times New Roman" w:cstheme="minorHAnsi"/>
                <w:spacing w:val="10"/>
              </w:rPr>
              <w:t xml:space="preserve"> </w:t>
            </w:r>
            <w:r w:rsidRPr="004862AF">
              <w:rPr>
                <w:rFonts w:eastAsia="Times New Roman" w:cstheme="minorHAnsi"/>
              </w:rPr>
              <w:t>pacijenta</w:t>
            </w:r>
            <w:r w:rsidRPr="004862AF">
              <w:rPr>
                <w:rFonts w:eastAsia="Times New Roman" w:cstheme="minorHAnsi"/>
                <w:spacing w:val="12"/>
              </w:rPr>
              <w:t xml:space="preserve"> </w:t>
            </w:r>
            <w:r w:rsidRPr="004862AF">
              <w:rPr>
                <w:rFonts w:eastAsia="Times New Roman" w:cstheme="minorHAnsi"/>
              </w:rPr>
              <w:t>u</w:t>
            </w:r>
            <w:r w:rsidRPr="004862AF">
              <w:rPr>
                <w:rFonts w:eastAsia="Times New Roman" w:cstheme="minorHAnsi"/>
                <w:spacing w:val="10"/>
              </w:rPr>
              <w:t xml:space="preserve"> </w:t>
            </w:r>
            <w:r w:rsidRPr="004862AF">
              <w:rPr>
                <w:rFonts w:eastAsia="Times New Roman" w:cstheme="minorHAnsi"/>
              </w:rPr>
              <w:t>stojećem</w:t>
            </w:r>
            <w:r w:rsidRPr="004862AF">
              <w:rPr>
                <w:rFonts w:eastAsia="Times New Roman" w:cstheme="minorHAnsi"/>
                <w:spacing w:val="12"/>
              </w:rPr>
              <w:t xml:space="preserve"> </w:t>
            </w:r>
            <w:r w:rsidRPr="004862AF">
              <w:rPr>
                <w:rFonts w:eastAsia="Times New Roman" w:cstheme="minorHAnsi"/>
                <w:spacing w:val="-2"/>
              </w:rPr>
              <w:t>stavu</w:t>
            </w:r>
            <w:r w:rsidRPr="004862AF">
              <w:rPr>
                <w:rFonts w:eastAsia="Times New Roman" w:cstheme="minorHAnsi"/>
                <w:spacing w:val="15"/>
              </w:rPr>
              <w:t xml:space="preserve"> </w:t>
            </w:r>
            <w:r w:rsidRPr="004862AF">
              <w:rPr>
                <w:rFonts w:eastAsia="Times New Roman" w:cstheme="minorHAnsi"/>
              </w:rPr>
              <w:t>–</w:t>
            </w:r>
            <w:r w:rsidRPr="004862AF">
              <w:rPr>
                <w:rFonts w:eastAsia="Times New Roman" w:cstheme="minorHAnsi"/>
                <w:spacing w:val="29"/>
                <w:w w:val="102"/>
              </w:rPr>
              <w:t xml:space="preserve"> </w:t>
            </w:r>
            <w:r w:rsidRPr="004862AF">
              <w:rPr>
                <w:rFonts w:eastAsia="Times New Roman" w:cstheme="minorHAnsi"/>
              </w:rPr>
              <w:t>rastojanje</w:t>
            </w:r>
            <w:r w:rsidRPr="004862AF">
              <w:rPr>
                <w:rFonts w:eastAsia="Times New Roman" w:cstheme="minorHAnsi"/>
                <w:spacing w:val="53"/>
              </w:rPr>
              <w:t xml:space="preserve"> </w:t>
            </w:r>
            <w:r w:rsidRPr="004862AF">
              <w:rPr>
                <w:rFonts w:eastAsia="Times New Roman" w:cstheme="minorHAnsi"/>
                <w:spacing w:val="-1"/>
              </w:rPr>
              <w:t>središta</w:t>
            </w:r>
            <w:r w:rsidRPr="004862AF">
              <w:rPr>
                <w:rFonts w:eastAsia="Times New Roman" w:cstheme="minorHAnsi"/>
              </w:rPr>
              <w:t xml:space="preserve"> detektora od</w:t>
            </w:r>
            <w:r w:rsidRPr="004862AF">
              <w:rPr>
                <w:rFonts w:eastAsia="Times New Roman" w:cstheme="minorHAnsi"/>
                <w:spacing w:val="54"/>
              </w:rPr>
              <w:t xml:space="preserve"> </w:t>
            </w:r>
            <w:r w:rsidRPr="004862AF">
              <w:rPr>
                <w:rFonts w:eastAsia="Times New Roman" w:cstheme="minorHAnsi"/>
              </w:rPr>
              <w:t>poda</w:t>
            </w:r>
            <w:r w:rsidRPr="004862AF">
              <w:rPr>
                <w:rFonts w:eastAsia="Times New Roman" w:cstheme="minorHAnsi"/>
                <w:spacing w:val="53"/>
              </w:rPr>
              <w:t xml:space="preserve"> </w:t>
            </w:r>
            <w:r w:rsidRPr="004862AF">
              <w:rPr>
                <w:rFonts w:eastAsia="Times New Roman" w:cstheme="minorHAnsi"/>
              </w:rPr>
              <w:t>u</w:t>
            </w:r>
            <w:r w:rsidRPr="004862AF">
              <w:rPr>
                <w:rFonts w:eastAsia="Times New Roman" w:cstheme="minorHAnsi"/>
                <w:spacing w:val="1"/>
              </w:rPr>
              <w:t xml:space="preserve"> </w:t>
            </w:r>
            <w:r w:rsidRPr="004862AF">
              <w:rPr>
                <w:rFonts w:eastAsia="Times New Roman" w:cstheme="minorHAnsi"/>
                <w:spacing w:val="-1"/>
              </w:rPr>
              <w:t>opsegu</w:t>
            </w:r>
            <w:r w:rsidRPr="004862AF">
              <w:rPr>
                <w:rFonts w:eastAsia="Times New Roman" w:cstheme="minorHAnsi"/>
                <w:spacing w:val="54"/>
              </w:rPr>
              <w:t xml:space="preserve"> </w:t>
            </w:r>
            <w:r w:rsidRPr="004862AF">
              <w:rPr>
                <w:rFonts w:eastAsia="Times New Roman" w:cstheme="minorHAnsi"/>
              </w:rPr>
              <w:t>od</w:t>
            </w:r>
            <w:r w:rsidRPr="004862AF">
              <w:rPr>
                <w:rFonts w:eastAsia="Times New Roman" w:cstheme="minorHAnsi"/>
                <w:spacing w:val="23"/>
                <w:w w:val="102"/>
              </w:rPr>
              <w:t xml:space="preserve"> </w:t>
            </w:r>
            <w:r w:rsidRPr="004862AF">
              <w:rPr>
                <w:rFonts w:eastAsia="Times New Roman" w:cstheme="minorHAnsi"/>
              </w:rPr>
              <w:t>najmanje</w:t>
            </w:r>
            <w:r w:rsidRPr="004862AF">
              <w:rPr>
                <w:rFonts w:eastAsia="Times New Roman" w:cstheme="minorHAnsi"/>
                <w:spacing w:val="11"/>
              </w:rPr>
              <w:t xml:space="preserve"> </w:t>
            </w:r>
            <w:r w:rsidRPr="004862AF">
              <w:rPr>
                <w:rFonts w:eastAsia="Times New Roman" w:cstheme="minorHAnsi"/>
              </w:rPr>
              <w:t>4</w:t>
            </w:r>
            <w:r>
              <w:rPr>
                <w:rFonts w:eastAsia="Times New Roman" w:cstheme="minorHAnsi"/>
              </w:rPr>
              <w:t>5</w:t>
            </w:r>
            <w:r w:rsidRPr="004862AF">
              <w:rPr>
                <w:rFonts w:eastAsia="Times New Roman" w:cstheme="minorHAnsi"/>
                <w:spacing w:val="7"/>
              </w:rPr>
              <w:t xml:space="preserve"> </w:t>
            </w:r>
            <w:r w:rsidRPr="004862AF">
              <w:rPr>
                <w:rFonts w:eastAsia="Times New Roman" w:cstheme="minorHAnsi"/>
              </w:rPr>
              <w:t>cm</w:t>
            </w:r>
            <w:r w:rsidRPr="004862AF">
              <w:rPr>
                <w:rFonts w:eastAsia="Times New Roman" w:cstheme="minorHAnsi"/>
                <w:spacing w:val="11"/>
              </w:rPr>
              <w:t xml:space="preserve"> </w:t>
            </w:r>
            <w:r w:rsidRPr="004862AF">
              <w:rPr>
                <w:rFonts w:eastAsia="Times New Roman" w:cstheme="minorHAnsi"/>
              </w:rPr>
              <w:t>do</w:t>
            </w:r>
            <w:r w:rsidRPr="004862AF">
              <w:rPr>
                <w:rFonts w:eastAsia="Times New Roman" w:cstheme="minorHAnsi"/>
                <w:spacing w:val="10"/>
              </w:rPr>
              <w:t xml:space="preserve"> </w:t>
            </w:r>
            <w:r w:rsidRPr="004862AF">
              <w:rPr>
                <w:rFonts w:eastAsia="Times New Roman" w:cstheme="minorHAnsi"/>
              </w:rPr>
              <w:t>16</w:t>
            </w:r>
            <w:r>
              <w:rPr>
                <w:rFonts w:eastAsia="Times New Roman" w:cstheme="minorHAnsi"/>
              </w:rPr>
              <w:t>5</w:t>
            </w:r>
            <w:r w:rsidRPr="004862AF">
              <w:rPr>
                <w:rFonts w:eastAsia="Times New Roman" w:cstheme="minorHAnsi"/>
                <w:spacing w:val="7"/>
              </w:rPr>
              <w:t xml:space="preserve"> </w:t>
            </w:r>
            <w:r w:rsidRPr="004862AF">
              <w:rPr>
                <w:rFonts w:eastAsia="Times New Roman" w:cstheme="minorHAnsi"/>
              </w:rPr>
              <w:t>cm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1.5.</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eastAsia="Times New Roman" w:cstheme="minorHAnsi"/>
                <w:spacing w:val="-1"/>
              </w:rPr>
              <w:t>Sinhronizovano</w:t>
            </w:r>
            <w:r w:rsidRPr="004862AF">
              <w:rPr>
                <w:rFonts w:eastAsia="Times New Roman" w:cstheme="minorHAnsi"/>
                <w:spacing w:val="45"/>
              </w:rPr>
              <w:t xml:space="preserve"> </w:t>
            </w:r>
            <w:r w:rsidRPr="004862AF">
              <w:rPr>
                <w:rFonts w:eastAsia="Times New Roman" w:cstheme="minorHAnsi"/>
              </w:rPr>
              <w:t>vertikalno</w:t>
            </w:r>
            <w:r w:rsidRPr="004862AF">
              <w:rPr>
                <w:rFonts w:eastAsia="Times New Roman" w:cstheme="minorHAnsi"/>
                <w:spacing w:val="46"/>
              </w:rPr>
              <w:t xml:space="preserve"> </w:t>
            </w:r>
            <w:r w:rsidRPr="004862AF">
              <w:rPr>
                <w:rFonts w:eastAsia="Times New Roman" w:cstheme="minorHAnsi"/>
              </w:rPr>
              <w:t>kretanje</w:t>
            </w:r>
            <w:r w:rsidRPr="004862AF">
              <w:rPr>
                <w:rFonts w:eastAsia="Times New Roman" w:cstheme="minorHAnsi"/>
                <w:spacing w:val="46"/>
              </w:rPr>
              <w:t xml:space="preserve"> </w:t>
            </w:r>
            <w:r w:rsidRPr="004862AF">
              <w:rPr>
                <w:rFonts w:eastAsia="Times New Roman" w:cstheme="minorHAnsi"/>
                <w:spacing w:val="-1"/>
              </w:rPr>
              <w:t>detektora</w:t>
            </w:r>
            <w:r w:rsidRPr="004862AF">
              <w:rPr>
                <w:rFonts w:eastAsia="Times New Roman" w:cstheme="minorHAnsi"/>
                <w:spacing w:val="49"/>
              </w:rPr>
              <w:t xml:space="preserve"> </w:t>
            </w:r>
            <w:r w:rsidRPr="004862AF">
              <w:rPr>
                <w:rFonts w:eastAsia="Times New Roman" w:cstheme="minorHAnsi"/>
              </w:rPr>
              <w:t>i</w:t>
            </w:r>
            <w:r w:rsidRPr="004862AF">
              <w:rPr>
                <w:rFonts w:eastAsia="Times New Roman" w:cstheme="minorHAnsi"/>
                <w:spacing w:val="46"/>
              </w:rPr>
              <w:t xml:space="preserve"> </w:t>
            </w:r>
            <w:r w:rsidRPr="004862AF">
              <w:rPr>
                <w:rFonts w:eastAsia="Times New Roman" w:cstheme="minorHAnsi"/>
                <w:spacing w:val="-1"/>
              </w:rPr>
              <w:t>rendgen</w:t>
            </w:r>
            <w:r w:rsidRPr="004862AF">
              <w:rPr>
                <w:rFonts w:eastAsia="Times New Roman" w:cstheme="minorHAnsi"/>
                <w:spacing w:val="43"/>
                <w:w w:val="102"/>
              </w:rPr>
              <w:t xml:space="preserve"> </w:t>
            </w:r>
            <w:r w:rsidRPr="004862AF">
              <w:rPr>
                <w:rFonts w:eastAsia="Times New Roman" w:cstheme="minorHAnsi"/>
                <w:spacing w:val="-1"/>
              </w:rPr>
              <w:t>cevi</w:t>
            </w:r>
            <w:r w:rsidRPr="004862AF">
              <w:rPr>
                <w:rFonts w:eastAsia="Times New Roman" w:cstheme="minorHAnsi"/>
                <w:spacing w:val="27"/>
              </w:rPr>
              <w:t xml:space="preserve"> </w:t>
            </w:r>
            <w:r w:rsidRPr="004862AF">
              <w:rPr>
                <w:rFonts w:eastAsia="Times New Roman" w:cstheme="minorHAnsi"/>
                <w:spacing w:val="-1"/>
              </w:rPr>
              <w:t>pri</w:t>
            </w:r>
            <w:r w:rsidRPr="004862AF">
              <w:rPr>
                <w:rFonts w:eastAsia="Times New Roman" w:cstheme="minorHAnsi"/>
                <w:spacing w:val="28"/>
              </w:rPr>
              <w:t xml:space="preserve"> </w:t>
            </w:r>
            <w:r w:rsidRPr="004862AF">
              <w:rPr>
                <w:rFonts w:eastAsia="Times New Roman" w:cstheme="minorHAnsi"/>
                <w:spacing w:val="-1"/>
              </w:rPr>
              <w:t>snimanju</w:t>
            </w:r>
            <w:r w:rsidRPr="004862AF">
              <w:rPr>
                <w:rFonts w:eastAsia="Times New Roman" w:cstheme="minorHAnsi"/>
                <w:spacing w:val="27"/>
              </w:rPr>
              <w:t xml:space="preserve"> </w:t>
            </w:r>
            <w:r w:rsidRPr="004862AF">
              <w:rPr>
                <w:rFonts w:eastAsia="Times New Roman" w:cstheme="minorHAnsi"/>
              </w:rPr>
              <w:t>pacijenta</w:t>
            </w:r>
            <w:r w:rsidRPr="004862AF">
              <w:rPr>
                <w:rFonts w:eastAsia="Times New Roman" w:cstheme="minorHAnsi"/>
                <w:spacing w:val="26"/>
              </w:rPr>
              <w:t xml:space="preserve"> </w:t>
            </w:r>
            <w:r w:rsidRPr="004862AF">
              <w:rPr>
                <w:rFonts w:eastAsia="Times New Roman" w:cstheme="minorHAnsi"/>
              </w:rPr>
              <w:t>u</w:t>
            </w:r>
            <w:r w:rsidRPr="004862AF">
              <w:rPr>
                <w:rFonts w:eastAsia="Times New Roman" w:cstheme="minorHAnsi"/>
                <w:spacing w:val="27"/>
              </w:rPr>
              <w:t xml:space="preserve"> </w:t>
            </w:r>
            <w:r w:rsidRPr="004862AF">
              <w:rPr>
                <w:rFonts w:eastAsia="Times New Roman" w:cstheme="minorHAnsi"/>
                <w:spacing w:val="-1"/>
              </w:rPr>
              <w:t>stojećem</w:t>
            </w:r>
            <w:r w:rsidRPr="004862AF">
              <w:rPr>
                <w:rFonts w:eastAsia="Times New Roman" w:cstheme="minorHAnsi"/>
                <w:spacing w:val="27"/>
              </w:rPr>
              <w:t xml:space="preserve"> </w:t>
            </w:r>
            <w:r w:rsidRPr="004862AF">
              <w:rPr>
                <w:rFonts w:eastAsia="Times New Roman" w:cstheme="minorHAnsi"/>
                <w:spacing w:val="-1"/>
              </w:rPr>
              <w:t>stavu</w:t>
            </w:r>
            <w:r w:rsidRPr="004862AF">
              <w:rPr>
                <w:rFonts w:eastAsia="Times New Roman" w:cstheme="minorHAnsi"/>
                <w:spacing w:val="27"/>
              </w:rPr>
              <w:t xml:space="preserve"> </w:t>
            </w:r>
            <w:r w:rsidRPr="004862AF">
              <w:rPr>
                <w:rFonts w:eastAsia="Times New Roman" w:cstheme="minorHAnsi"/>
              </w:rPr>
              <w:t>–</w:t>
            </w:r>
            <w:r w:rsidRPr="004862AF">
              <w:rPr>
                <w:rFonts w:eastAsia="Times New Roman" w:cstheme="minorHAnsi"/>
                <w:spacing w:val="26"/>
              </w:rPr>
              <w:t xml:space="preserve"> </w:t>
            </w:r>
            <w:r w:rsidRPr="004862AF">
              <w:rPr>
                <w:rFonts w:eastAsia="Times New Roman" w:cstheme="minorHAnsi"/>
              </w:rPr>
              <w:t>hod</w:t>
            </w:r>
            <w:r w:rsidRPr="004862AF">
              <w:rPr>
                <w:rFonts w:eastAsia="Times New Roman" w:cstheme="minorHAnsi"/>
                <w:spacing w:val="37"/>
                <w:w w:val="102"/>
              </w:rPr>
              <w:t xml:space="preserve"> </w:t>
            </w:r>
            <w:r w:rsidRPr="004862AF">
              <w:rPr>
                <w:rFonts w:eastAsia="Times New Roman" w:cstheme="minorHAnsi"/>
              </w:rPr>
              <w:t>najmanje</w:t>
            </w:r>
            <w:r w:rsidRPr="004862AF">
              <w:rPr>
                <w:rFonts w:eastAsia="Times New Roman" w:cstheme="minorHAnsi"/>
                <w:spacing w:val="17"/>
              </w:rPr>
              <w:t xml:space="preserve"> </w:t>
            </w:r>
            <w:r w:rsidRPr="004862AF">
              <w:rPr>
                <w:rFonts w:eastAsia="Times New Roman" w:cstheme="minorHAnsi"/>
                <w:spacing w:val="-1"/>
              </w:rPr>
              <w:t>12</w:t>
            </w:r>
            <w:r>
              <w:rPr>
                <w:rFonts w:eastAsia="Times New Roman" w:cstheme="minorHAnsi"/>
                <w:spacing w:val="-1"/>
              </w:rPr>
              <w:t>0</w:t>
            </w:r>
            <w:r w:rsidRPr="004862AF">
              <w:rPr>
                <w:rFonts w:eastAsia="Times New Roman" w:cstheme="minorHAnsi"/>
                <w:spacing w:val="15"/>
              </w:rPr>
              <w:t xml:space="preserve"> </w:t>
            </w:r>
            <w:r w:rsidRPr="004862AF">
              <w:rPr>
                <w:rFonts w:eastAsia="Times New Roman" w:cstheme="minorHAnsi"/>
              </w:rPr>
              <w:t>cm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1.6.</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spacing w:val="-1"/>
              </w:rPr>
              <w:t>Mogućnost</w:t>
            </w:r>
            <w:r w:rsidRPr="004862AF">
              <w:rPr>
                <w:rFonts w:cstheme="minorHAnsi"/>
                <w:spacing w:val="24"/>
              </w:rPr>
              <w:t xml:space="preserve"> </w:t>
            </w:r>
            <w:r w:rsidRPr="004862AF">
              <w:rPr>
                <w:rFonts w:cstheme="minorHAnsi"/>
              </w:rPr>
              <w:t>snimanja</w:t>
            </w:r>
            <w:r w:rsidRPr="004862AF">
              <w:rPr>
                <w:rFonts w:cstheme="minorHAnsi"/>
                <w:spacing w:val="22"/>
              </w:rPr>
              <w:t xml:space="preserve"> </w:t>
            </w:r>
            <w:r w:rsidRPr="004862AF">
              <w:rPr>
                <w:rFonts w:cstheme="minorHAnsi"/>
                <w:spacing w:val="-1"/>
              </w:rPr>
              <w:t>kosih</w:t>
            </w:r>
            <w:r w:rsidRPr="004862AF">
              <w:rPr>
                <w:rFonts w:cstheme="minorHAnsi"/>
                <w:spacing w:val="26"/>
              </w:rPr>
              <w:t xml:space="preserve"> </w:t>
            </w:r>
            <w:r w:rsidRPr="004862AF">
              <w:rPr>
                <w:rFonts w:cstheme="minorHAnsi"/>
                <w:spacing w:val="-1"/>
              </w:rPr>
              <w:t>projekcija</w:t>
            </w:r>
            <w:r w:rsidRPr="004862AF">
              <w:rPr>
                <w:rFonts w:cstheme="minorHAnsi"/>
                <w:spacing w:val="27"/>
              </w:rPr>
              <w:t xml:space="preserve"> </w:t>
            </w:r>
            <w:r w:rsidRPr="004862AF">
              <w:rPr>
                <w:rFonts w:cstheme="minorHAnsi"/>
              </w:rPr>
              <w:t>u</w:t>
            </w:r>
            <w:r w:rsidRPr="004862AF">
              <w:rPr>
                <w:rFonts w:cstheme="minorHAnsi"/>
                <w:spacing w:val="21"/>
              </w:rPr>
              <w:t xml:space="preserve"> </w:t>
            </w:r>
            <w:r w:rsidRPr="004862AF">
              <w:rPr>
                <w:rFonts w:cstheme="minorHAnsi"/>
              </w:rPr>
              <w:t>stojećem</w:t>
            </w:r>
            <w:r w:rsidRPr="004862AF">
              <w:rPr>
                <w:rFonts w:cstheme="minorHAnsi"/>
                <w:spacing w:val="20"/>
              </w:rPr>
              <w:t xml:space="preserve"> </w:t>
            </w:r>
            <w:r w:rsidRPr="004862AF">
              <w:rPr>
                <w:rFonts w:cstheme="minorHAnsi"/>
                <w:spacing w:val="-1"/>
              </w:rPr>
              <w:t>stavu</w:t>
            </w:r>
            <w:r w:rsidRPr="004862AF">
              <w:rPr>
                <w:rFonts w:cstheme="minorHAnsi"/>
                <w:spacing w:val="26"/>
              </w:rPr>
              <w:t xml:space="preserve"> </w:t>
            </w:r>
            <w:r w:rsidRPr="004862AF">
              <w:rPr>
                <w:rFonts w:cstheme="minorHAnsi"/>
              </w:rPr>
              <w:t>i</w:t>
            </w:r>
            <w:r w:rsidRPr="004862AF">
              <w:rPr>
                <w:rFonts w:cstheme="minorHAnsi"/>
                <w:spacing w:val="33"/>
                <w:w w:val="102"/>
              </w:rPr>
              <w:t xml:space="preserve"> </w:t>
            </w:r>
            <w:r w:rsidRPr="004862AF">
              <w:rPr>
                <w:rFonts w:cstheme="minorHAnsi"/>
              </w:rPr>
              <w:t xml:space="preserve">na pacijent </w:t>
            </w:r>
            <w:r w:rsidRPr="004862AF">
              <w:rPr>
                <w:rFonts w:cstheme="minorHAnsi"/>
                <w:spacing w:val="-1"/>
              </w:rPr>
              <w:t>stolu</w:t>
            </w:r>
            <w:r w:rsidRPr="004862AF">
              <w:rPr>
                <w:rFonts w:cstheme="minorHAnsi"/>
              </w:rPr>
              <w:t xml:space="preserve"> </w:t>
            </w:r>
            <w:r w:rsidRPr="004862AF">
              <w:rPr>
                <w:rFonts w:cstheme="minorHAnsi"/>
                <w:spacing w:val="-1"/>
              </w:rPr>
              <w:t>raspona</w:t>
            </w:r>
            <w:r w:rsidRPr="004862AF">
              <w:rPr>
                <w:rFonts w:cstheme="minorHAnsi"/>
              </w:rPr>
              <w:t xml:space="preserve"> upadnog </w:t>
            </w:r>
            <w:r w:rsidRPr="004862AF">
              <w:rPr>
                <w:rFonts w:cstheme="minorHAnsi"/>
                <w:spacing w:val="-2"/>
              </w:rPr>
              <w:t>ugla</w:t>
            </w:r>
            <w:r w:rsidRPr="004862AF">
              <w:rPr>
                <w:rFonts w:cstheme="minorHAnsi"/>
              </w:rPr>
              <w:t xml:space="preserve"> od najmanje</w:t>
            </w:r>
            <w:r w:rsidRPr="004862AF">
              <w:rPr>
                <w:rFonts w:eastAsia="Times New Roman" w:cstheme="minorHAnsi"/>
              </w:rPr>
              <w:t xml:space="preserve"> ±45°</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1.7.</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eastAsia="Times New Roman" w:cstheme="minorHAnsi"/>
                <w:spacing w:val="-1"/>
              </w:rPr>
              <w:t>Rastojanje</w:t>
            </w:r>
            <w:r w:rsidRPr="004862AF">
              <w:rPr>
                <w:rFonts w:eastAsia="Times New Roman" w:cstheme="minorHAnsi"/>
                <w:spacing w:val="30"/>
              </w:rPr>
              <w:t xml:space="preserve"> </w:t>
            </w:r>
            <w:r w:rsidRPr="004862AF">
              <w:rPr>
                <w:rFonts w:eastAsia="Times New Roman" w:cstheme="minorHAnsi"/>
                <w:spacing w:val="-1"/>
              </w:rPr>
              <w:t>rendgen</w:t>
            </w:r>
            <w:r w:rsidRPr="004862AF">
              <w:rPr>
                <w:rFonts w:eastAsia="Times New Roman" w:cstheme="minorHAnsi"/>
                <w:spacing w:val="25"/>
              </w:rPr>
              <w:t xml:space="preserve"> </w:t>
            </w:r>
            <w:r w:rsidRPr="004862AF">
              <w:rPr>
                <w:rFonts w:eastAsia="Times New Roman" w:cstheme="minorHAnsi"/>
              </w:rPr>
              <w:t>cev-detektor,</w:t>
            </w:r>
            <w:r w:rsidRPr="004862AF">
              <w:rPr>
                <w:rFonts w:eastAsia="Times New Roman" w:cstheme="minorHAnsi"/>
                <w:spacing w:val="27"/>
              </w:rPr>
              <w:t xml:space="preserve"> </w:t>
            </w:r>
            <w:r w:rsidRPr="004862AF">
              <w:rPr>
                <w:rFonts w:eastAsia="Times New Roman" w:cstheme="minorHAnsi"/>
                <w:spacing w:val="-2"/>
              </w:rPr>
              <w:t>za</w:t>
            </w:r>
            <w:r w:rsidRPr="004862AF">
              <w:rPr>
                <w:rFonts w:eastAsia="Times New Roman" w:cstheme="minorHAnsi"/>
                <w:spacing w:val="33"/>
              </w:rPr>
              <w:t xml:space="preserve"> </w:t>
            </w:r>
            <w:r w:rsidRPr="004862AF">
              <w:rPr>
                <w:rFonts w:eastAsia="Times New Roman" w:cstheme="minorHAnsi"/>
                <w:spacing w:val="-1"/>
              </w:rPr>
              <w:t>snimanje</w:t>
            </w:r>
            <w:r w:rsidRPr="004862AF">
              <w:rPr>
                <w:rFonts w:eastAsia="Times New Roman" w:cstheme="minorHAnsi"/>
                <w:spacing w:val="30"/>
              </w:rPr>
              <w:t xml:space="preserve"> </w:t>
            </w:r>
            <w:r w:rsidRPr="004862AF">
              <w:rPr>
                <w:rFonts w:eastAsia="Times New Roman" w:cstheme="minorHAnsi"/>
                <w:spacing w:val="-1"/>
              </w:rPr>
              <w:t>pacijenata</w:t>
            </w:r>
            <w:r w:rsidRPr="004862AF">
              <w:rPr>
                <w:rFonts w:eastAsia="Times New Roman" w:cstheme="minorHAnsi"/>
                <w:spacing w:val="47"/>
                <w:w w:val="102"/>
              </w:rPr>
              <w:t xml:space="preserve"> </w:t>
            </w:r>
            <w:r w:rsidRPr="004862AF">
              <w:rPr>
                <w:rFonts w:eastAsia="Times New Roman" w:cstheme="minorHAnsi"/>
              </w:rPr>
              <w:t>u</w:t>
            </w:r>
            <w:r w:rsidRPr="004862AF">
              <w:rPr>
                <w:rFonts w:eastAsia="Times New Roman" w:cstheme="minorHAnsi"/>
                <w:spacing w:val="46"/>
              </w:rPr>
              <w:t xml:space="preserve"> </w:t>
            </w:r>
            <w:r w:rsidRPr="004862AF">
              <w:rPr>
                <w:rFonts w:eastAsia="Times New Roman" w:cstheme="minorHAnsi"/>
              </w:rPr>
              <w:t>stojećem</w:t>
            </w:r>
            <w:r w:rsidRPr="004862AF">
              <w:rPr>
                <w:rFonts w:eastAsia="Times New Roman" w:cstheme="minorHAnsi"/>
                <w:spacing w:val="48"/>
              </w:rPr>
              <w:t xml:space="preserve"> </w:t>
            </w:r>
            <w:r w:rsidRPr="004862AF">
              <w:rPr>
                <w:rFonts w:eastAsia="Times New Roman" w:cstheme="minorHAnsi"/>
                <w:spacing w:val="-1"/>
              </w:rPr>
              <w:t>stavu</w:t>
            </w:r>
            <w:r w:rsidRPr="004862AF">
              <w:rPr>
                <w:rFonts w:eastAsia="Times New Roman" w:cstheme="minorHAnsi"/>
                <w:spacing w:val="49"/>
              </w:rPr>
              <w:t xml:space="preserve"> </w:t>
            </w:r>
            <w:r w:rsidRPr="004862AF">
              <w:rPr>
                <w:rFonts w:eastAsia="Times New Roman" w:cstheme="minorHAnsi"/>
                <w:spacing w:val="-1"/>
              </w:rPr>
              <w:t>promenljivo</w:t>
            </w:r>
            <w:r w:rsidRPr="004862AF">
              <w:rPr>
                <w:rFonts w:eastAsia="Times New Roman" w:cstheme="minorHAnsi"/>
                <w:spacing w:val="51"/>
              </w:rPr>
              <w:t xml:space="preserve"> </w:t>
            </w:r>
            <w:r w:rsidRPr="004862AF">
              <w:rPr>
                <w:rFonts w:eastAsia="Times New Roman" w:cstheme="minorHAnsi"/>
              </w:rPr>
              <w:t>u</w:t>
            </w:r>
            <w:r w:rsidRPr="004862AF">
              <w:rPr>
                <w:rFonts w:eastAsia="Times New Roman" w:cstheme="minorHAnsi"/>
                <w:spacing w:val="48"/>
              </w:rPr>
              <w:t xml:space="preserve"> </w:t>
            </w:r>
            <w:r w:rsidRPr="004862AF">
              <w:rPr>
                <w:rFonts w:eastAsia="Times New Roman" w:cstheme="minorHAnsi"/>
              </w:rPr>
              <w:t>rasponu</w:t>
            </w:r>
            <w:r w:rsidRPr="004862AF">
              <w:rPr>
                <w:rFonts w:eastAsia="Times New Roman" w:cstheme="minorHAnsi"/>
                <w:spacing w:val="51"/>
              </w:rPr>
              <w:t xml:space="preserve"> </w:t>
            </w:r>
            <w:r w:rsidRPr="004862AF">
              <w:rPr>
                <w:rFonts w:eastAsia="Times New Roman" w:cstheme="minorHAnsi"/>
                <w:spacing w:val="-1"/>
              </w:rPr>
              <w:t>najmanje</w:t>
            </w:r>
            <w:r w:rsidRPr="004862AF">
              <w:rPr>
                <w:rFonts w:eastAsia="Times New Roman" w:cstheme="minorHAnsi"/>
                <w:spacing w:val="51"/>
              </w:rPr>
              <w:t xml:space="preserve"> </w:t>
            </w:r>
            <w:r w:rsidRPr="004862AF">
              <w:rPr>
                <w:rFonts w:eastAsia="Times New Roman" w:cstheme="minorHAnsi"/>
                <w:spacing w:val="-1"/>
              </w:rPr>
              <w:t>100</w:t>
            </w:r>
            <w:r w:rsidRPr="004862AF">
              <w:rPr>
                <w:rFonts w:eastAsia="Times New Roman" w:cstheme="minorHAnsi"/>
                <w:spacing w:val="27"/>
                <w:w w:val="102"/>
              </w:rPr>
              <w:t xml:space="preserve"> </w:t>
            </w:r>
            <w:r w:rsidRPr="004862AF">
              <w:rPr>
                <w:rFonts w:eastAsia="Times New Roman" w:cstheme="minorHAnsi"/>
              </w:rPr>
              <w:t>cm</w:t>
            </w:r>
            <w:r w:rsidRPr="004862AF">
              <w:rPr>
                <w:rFonts w:eastAsia="Times New Roman" w:cstheme="minorHAnsi"/>
                <w:spacing w:val="7"/>
              </w:rPr>
              <w:t xml:space="preserve"> </w:t>
            </w:r>
            <w:r w:rsidRPr="004862AF">
              <w:rPr>
                <w:rFonts w:eastAsia="Times New Roman" w:cstheme="minorHAnsi"/>
              </w:rPr>
              <w:t>–</w:t>
            </w:r>
            <w:r w:rsidRPr="004862AF">
              <w:rPr>
                <w:rFonts w:eastAsia="Times New Roman" w:cstheme="minorHAnsi"/>
                <w:spacing w:val="7"/>
              </w:rPr>
              <w:t xml:space="preserve"> </w:t>
            </w:r>
            <w:r w:rsidRPr="004862AF">
              <w:rPr>
                <w:rFonts w:eastAsia="Times New Roman" w:cstheme="minorHAnsi"/>
              </w:rPr>
              <w:t>180</w:t>
            </w:r>
            <w:r w:rsidRPr="004862AF">
              <w:rPr>
                <w:rFonts w:eastAsia="Times New Roman" w:cstheme="minorHAnsi"/>
                <w:spacing w:val="10"/>
              </w:rPr>
              <w:t xml:space="preserve"> </w:t>
            </w:r>
            <w:r w:rsidRPr="004862AF">
              <w:rPr>
                <w:rFonts w:eastAsia="Times New Roman" w:cstheme="minorHAnsi"/>
                <w:spacing w:val="-2"/>
              </w:rPr>
              <w:t>cm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1.8.</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eastAsia="Times New Roman" w:cstheme="minorHAnsi"/>
                <w:spacing w:val="-1"/>
              </w:rPr>
              <w:t>Rastojanje</w:t>
            </w:r>
            <w:r w:rsidRPr="004862AF">
              <w:rPr>
                <w:rFonts w:eastAsia="Times New Roman" w:cstheme="minorHAnsi"/>
                <w:spacing w:val="30"/>
              </w:rPr>
              <w:t xml:space="preserve"> </w:t>
            </w:r>
            <w:r w:rsidRPr="004862AF">
              <w:rPr>
                <w:rFonts w:eastAsia="Times New Roman" w:cstheme="minorHAnsi"/>
                <w:spacing w:val="-1"/>
              </w:rPr>
              <w:t>rendgen</w:t>
            </w:r>
            <w:r w:rsidRPr="004862AF">
              <w:rPr>
                <w:rFonts w:eastAsia="Times New Roman" w:cstheme="minorHAnsi"/>
                <w:spacing w:val="25"/>
              </w:rPr>
              <w:t xml:space="preserve"> </w:t>
            </w:r>
            <w:r w:rsidRPr="004862AF">
              <w:rPr>
                <w:rFonts w:eastAsia="Times New Roman" w:cstheme="minorHAnsi"/>
              </w:rPr>
              <w:t>cev-detektor,</w:t>
            </w:r>
            <w:r w:rsidRPr="004862AF">
              <w:rPr>
                <w:rFonts w:eastAsia="Times New Roman" w:cstheme="minorHAnsi"/>
                <w:spacing w:val="27"/>
              </w:rPr>
              <w:t xml:space="preserve"> </w:t>
            </w:r>
            <w:r w:rsidRPr="004862AF">
              <w:rPr>
                <w:rFonts w:eastAsia="Times New Roman" w:cstheme="minorHAnsi"/>
                <w:spacing w:val="-2"/>
              </w:rPr>
              <w:t>za</w:t>
            </w:r>
            <w:r w:rsidRPr="004862AF">
              <w:rPr>
                <w:rFonts w:eastAsia="Times New Roman" w:cstheme="minorHAnsi"/>
                <w:spacing w:val="33"/>
              </w:rPr>
              <w:t xml:space="preserve"> </w:t>
            </w:r>
            <w:r w:rsidRPr="004862AF">
              <w:rPr>
                <w:rFonts w:eastAsia="Times New Roman" w:cstheme="minorHAnsi"/>
                <w:spacing w:val="-1"/>
              </w:rPr>
              <w:t>snimanje</w:t>
            </w:r>
            <w:r w:rsidRPr="004862AF">
              <w:rPr>
                <w:rFonts w:eastAsia="Times New Roman" w:cstheme="minorHAnsi"/>
                <w:spacing w:val="30"/>
              </w:rPr>
              <w:t xml:space="preserve"> </w:t>
            </w:r>
            <w:r w:rsidRPr="004862AF">
              <w:rPr>
                <w:rFonts w:eastAsia="Times New Roman" w:cstheme="minorHAnsi"/>
                <w:spacing w:val="-1"/>
              </w:rPr>
              <w:t>pacijenata</w:t>
            </w:r>
            <w:r w:rsidRPr="004862AF">
              <w:rPr>
                <w:rFonts w:eastAsia="Times New Roman" w:cstheme="minorHAnsi"/>
                <w:spacing w:val="47"/>
                <w:w w:val="102"/>
              </w:rPr>
              <w:t xml:space="preserve"> </w:t>
            </w:r>
            <w:r w:rsidRPr="004862AF">
              <w:rPr>
                <w:rFonts w:eastAsia="Times New Roman" w:cstheme="minorHAnsi"/>
              </w:rPr>
              <w:t>na</w:t>
            </w:r>
            <w:r w:rsidRPr="004862AF">
              <w:rPr>
                <w:rFonts w:eastAsia="Times New Roman" w:cstheme="minorHAnsi"/>
                <w:spacing w:val="52"/>
              </w:rPr>
              <w:t xml:space="preserve"> </w:t>
            </w:r>
            <w:r w:rsidRPr="004862AF">
              <w:rPr>
                <w:rFonts w:eastAsia="Times New Roman" w:cstheme="minorHAnsi"/>
              </w:rPr>
              <w:t>pacijent</w:t>
            </w:r>
            <w:r w:rsidRPr="004862AF">
              <w:rPr>
                <w:rFonts w:eastAsia="Times New Roman" w:cstheme="minorHAnsi"/>
                <w:spacing w:val="51"/>
              </w:rPr>
              <w:t xml:space="preserve"> </w:t>
            </w:r>
            <w:r w:rsidRPr="004862AF">
              <w:rPr>
                <w:rFonts w:eastAsia="Times New Roman" w:cstheme="minorHAnsi"/>
              </w:rPr>
              <w:t>stolu</w:t>
            </w:r>
            <w:r w:rsidRPr="004862AF">
              <w:rPr>
                <w:rFonts w:eastAsia="Times New Roman" w:cstheme="minorHAnsi"/>
                <w:spacing w:val="54"/>
              </w:rPr>
              <w:t xml:space="preserve"> </w:t>
            </w:r>
            <w:r w:rsidRPr="004862AF">
              <w:rPr>
                <w:rFonts w:eastAsia="Times New Roman" w:cstheme="minorHAnsi"/>
                <w:spacing w:val="-1"/>
              </w:rPr>
              <w:t>promenljivo</w:t>
            </w:r>
            <w:r w:rsidRPr="004862AF">
              <w:rPr>
                <w:rFonts w:eastAsia="Times New Roman" w:cstheme="minorHAnsi"/>
                <w:spacing w:val="51"/>
              </w:rPr>
              <w:t xml:space="preserve"> </w:t>
            </w:r>
            <w:r w:rsidRPr="004862AF">
              <w:rPr>
                <w:rFonts w:eastAsia="Times New Roman" w:cstheme="minorHAnsi"/>
              </w:rPr>
              <w:t>u</w:t>
            </w:r>
            <w:r w:rsidRPr="004862AF">
              <w:rPr>
                <w:rFonts w:eastAsia="Times New Roman" w:cstheme="minorHAnsi"/>
                <w:spacing w:val="50"/>
              </w:rPr>
              <w:t xml:space="preserve"> </w:t>
            </w:r>
            <w:r w:rsidRPr="004862AF">
              <w:rPr>
                <w:rFonts w:eastAsia="Times New Roman" w:cstheme="minorHAnsi"/>
              </w:rPr>
              <w:t>rasponu</w:t>
            </w:r>
            <w:r w:rsidRPr="004862AF">
              <w:rPr>
                <w:rFonts w:eastAsia="Times New Roman" w:cstheme="minorHAnsi"/>
                <w:spacing w:val="51"/>
              </w:rPr>
              <w:t xml:space="preserve"> </w:t>
            </w:r>
            <w:r w:rsidRPr="004862AF">
              <w:rPr>
                <w:rFonts w:eastAsia="Times New Roman" w:cstheme="minorHAnsi"/>
              </w:rPr>
              <w:t>najmanje</w:t>
            </w:r>
            <w:r w:rsidRPr="004862AF">
              <w:rPr>
                <w:rFonts w:eastAsia="Times New Roman" w:cstheme="minorHAnsi"/>
                <w:spacing w:val="53"/>
              </w:rPr>
              <w:t xml:space="preserve"> </w:t>
            </w:r>
            <w:r w:rsidRPr="004862AF">
              <w:rPr>
                <w:rFonts w:eastAsia="Times New Roman" w:cstheme="minorHAnsi"/>
              </w:rPr>
              <w:t>110</w:t>
            </w:r>
            <w:r w:rsidRPr="004862AF">
              <w:rPr>
                <w:rFonts w:eastAsia="Times New Roman" w:cstheme="minorHAnsi"/>
                <w:spacing w:val="27"/>
                <w:w w:val="102"/>
              </w:rPr>
              <w:t xml:space="preserve"> </w:t>
            </w:r>
            <w:r w:rsidRPr="004862AF">
              <w:rPr>
                <w:rFonts w:eastAsia="Times New Roman" w:cstheme="minorHAnsi"/>
              </w:rPr>
              <w:t>cm</w:t>
            </w:r>
            <w:r w:rsidRPr="004862AF">
              <w:rPr>
                <w:rFonts w:eastAsia="Times New Roman" w:cstheme="minorHAnsi"/>
                <w:spacing w:val="7"/>
              </w:rPr>
              <w:t xml:space="preserve"> </w:t>
            </w:r>
            <w:r w:rsidRPr="004862AF">
              <w:rPr>
                <w:rFonts w:eastAsia="Times New Roman" w:cstheme="minorHAnsi"/>
              </w:rPr>
              <w:t>–</w:t>
            </w:r>
            <w:r w:rsidRPr="004862AF">
              <w:rPr>
                <w:rFonts w:eastAsia="Times New Roman" w:cstheme="minorHAnsi"/>
                <w:spacing w:val="7"/>
              </w:rPr>
              <w:t xml:space="preserve"> </w:t>
            </w:r>
            <w:r w:rsidRPr="004862AF">
              <w:rPr>
                <w:rFonts w:eastAsia="Times New Roman" w:cstheme="minorHAnsi"/>
              </w:rPr>
              <w:t>150</w:t>
            </w:r>
            <w:r w:rsidRPr="004862AF">
              <w:rPr>
                <w:rFonts w:eastAsia="Times New Roman" w:cstheme="minorHAnsi"/>
                <w:spacing w:val="10"/>
              </w:rPr>
              <w:t xml:space="preserve"> </w:t>
            </w:r>
            <w:r w:rsidRPr="004862AF">
              <w:rPr>
                <w:rFonts w:eastAsia="Times New Roman" w:cstheme="minorHAnsi"/>
                <w:spacing w:val="-2"/>
              </w:rPr>
              <w:t>cm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1.9.</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spacing w:val="-1"/>
              </w:rPr>
              <w:t>Rotacija</w:t>
            </w:r>
            <w:r w:rsidRPr="004862AF">
              <w:rPr>
                <w:rFonts w:cstheme="minorHAnsi"/>
              </w:rPr>
              <w:t xml:space="preserve"> nosača </w:t>
            </w:r>
            <w:r w:rsidRPr="004862AF">
              <w:rPr>
                <w:rFonts w:cstheme="minorHAnsi"/>
                <w:spacing w:val="-1"/>
              </w:rPr>
              <w:t>rendgen</w:t>
            </w:r>
            <w:r w:rsidRPr="004862AF">
              <w:rPr>
                <w:rFonts w:cstheme="minorHAnsi"/>
              </w:rPr>
              <w:t xml:space="preserve"> </w:t>
            </w:r>
            <w:r w:rsidRPr="004862AF">
              <w:rPr>
                <w:rFonts w:cstheme="minorHAnsi"/>
                <w:spacing w:val="-1"/>
              </w:rPr>
              <w:t>cevi</w:t>
            </w:r>
            <w:r w:rsidRPr="004862AF">
              <w:rPr>
                <w:rFonts w:cstheme="minorHAnsi"/>
              </w:rPr>
              <w:t xml:space="preserve"> i kolimatora </w:t>
            </w:r>
            <w:r w:rsidRPr="004862AF">
              <w:rPr>
                <w:rFonts w:cstheme="minorHAnsi"/>
                <w:spacing w:val="-1"/>
              </w:rPr>
              <w:t>najmanje</w:t>
            </w:r>
            <w:r w:rsidRPr="004862AF">
              <w:rPr>
                <w:rFonts w:eastAsia="Times New Roman" w:cstheme="minorHAnsi"/>
              </w:rPr>
              <w:t xml:space="preserve"> ±1</w:t>
            </w:r>
            <w:r>
              <w:rPr>
                <w:rFonts w:eastAsia="Times New Roman" w:cstheme="minorHAnsi"/>
              </w:rPr>
              <w:t>5</w:t>
            </w:r>
            <w:r w:rsidRPr="004862AF">
              <w:rPr>
                <w:rFonts w:eastAsia="Times New Roman" w:cstheme="minorHAnsi"/>
              </w:rPr>
              <w:t>0°</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1.10.</w:t>
            </w:r>
          </w:p>
        </w:tc>
        <w:tc>
          <w:tcPr>
            <w:tcW w:w="5812" w:type="dxa"/>
          </w:tcPr>
          <w:p w:rsidR="001E7F57" w:rsidRPr="006A2537" w:rsidRDefault="001E7F57" w:rsidP="00AB3D5B">
            <w:pPr>
              <w:widowControl w:val="0"/>
              <w:spacing w:after="0" w:line="240" w:lineRule="auto"/>
              <w:rPr>
                <w:rFonts w:eastAsia="Times New Roman" w:cstheme="minorHAnsi"/>
              </w:rPr>
            </w:pPr>
            <w:r w:rsidRPr="006A2537">
              <w:rPr>
                <w:rFonts w:cstheme="minorHAnsi"/>
              </w:rPr>
              <w:t>AEC</w:t>
            </w:r>
            <w:r w:rsidRPr="006A2537">
              <w:rPr>
                <w:rFonts w:cstheme="minorHAnsi"/>
                <w:spacing w:val="12"/>
              </w:rPr>
              <w:t xml:space="preserve"> </w:t>
            </w:r>
            <w:r w:rsidRPr="006A2537">
              <w:rPr>
                <w:rFonts w:cstheme="minorHAnsi"/>
                <w:spacing w:val="-1"/>
              </w:rPr>
              <w:t>sistem</w:t>
            </w:r>
            <w:r w:rsidRPr="006A2537">
              <w:rPr>
                <w:rFonts w:cstheme="minorHAnsi"/>
                <w:spacing w:val="11"/>
              </w:rPr>
              <w:t xml:space="preserve"> </w:t>
            </w:r>
            <w:r w:rsidRPr="006A2537">
              <w:rPr>
                <w:rFonts w:cstheme="minorHAnsi"/>
                <w:spacing w:val="-2"/>
              </w:rPr>
              <w:t>sa</w:t>
            </w:r>
            <w:r w:rsidRPr="006A2537">
              <w:rPr>
                <w:rFonts w:cstheme="minorHAnsi"/>
                <w:spacing w:val="12"/>
              </w:rPr>
              <w:t xml:space="preserve"> </w:t>
            </w:r>
            <w:r w:rsidRPr="006A2537">
              <w:rPr>
                <w:rFonts w:cstheme="minorHAnsi"/>
                <w:spacing w:val="-1"/>
              </w:rPr>
              <w:t>najmanje</w:t>
            </w:r>
            <w:r w:rsidRPr="006A2537">
              <w:rPr>
                <w:rFonts w:cstheme="minorHAnsi"/>
                <w:spacing w:val="10"/>
              </w:rPr>
              <w:t xml:space="preserve"> </w:t>
            </w:r>
            <w:r w:rsidRPr="006A2537">
              <w:rPr>
                <w:rFonts w:cstheme="minorHAnsi"/>
              </w:rPr>
              <w:t>3</w:t>
            </w:r>
            <w:r w:rsidRPr="006A2537">
              <w:rPr>
                <w:rFonts w:cstheme="minorHAnsi"/>
                <w:spacing w:val="14"/>
              </w:rPr>
              <w:t xml:space="preserve"> </w:t>
            </w:r>
            <w:r w:rsidRPr="006A2537">
              <w:rPr>
                <w:rFonts w:cstheme="minorHAnsi"/>
              </w:rPr>
              <w:t>polja</w:t>
            </w:r>
            <w:r w:rsidRPr="006A2537">
              <w:rPr>
                <w:rFonts w:cstheme="minorHAnsi"/>
                <w:spacing w:val="12"/>
              </w:rPr>
              <w:t xml:space="preserve"> </w:t>
            </w:r>
            <w:r w:rsidRPr="006A2537">
              <w:rPr>
                <w:rFonts w:cstheme="minorHAnsi"/>
              </w:rPr>
              <w:t>u</w:t>
            </w:r>
            <w:r w:rsidRPr="006A2537">
              <w:rPr>
                <w:rFonts w:cstheme="minorHAnsi"/>
                <w:spacing w:val="11"/>
              </w:rPr>
              <w:t xml:space="preserve"> </w:t>
            </w:r>
            <w:r w:rsidRPr="006A2537">
              <w:rPr>
                <w:rFonts w:cstheme="minorHAnsi"/>
                <w:spacing w:val="-1"/>
              </w:rPr>
              <w:t>kućištu</w:t>
            </w:r>
            <w:r w:rsidRPr="006A2537">
              <w:rPr>
                <w:rFonts w:cstheme="minorHAnsi"/>
                <w:spacing w:val="14"/>
              </w:rPr>
              <w:t xml:space="preserve"> </w:t>
            </w:r>
            <w:r w:rsidRPr="006A2537">
              <w:rPr>
                <w:rFonts w:cstheme="minorHAnsi"/>
                <w:spacing w:val="-1"/>
              </w:rPr>
              <w:t>detektora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1.11.</w:t>
            </w:r>
          </w:p>
        </w:tc>
        <w:tc>
          <w:tcPr>
            <w:tcW w:w="5812" w:type="dxa"/>
          </w:tcPr>
          <w:p w:rsidR="001E7F57" w:rsidRPr="004862AF" w:rsidRDefault="001E7F57" w:rsidP="00AB3D5B">
            <w:pPr>
              <w:widowControl w:val="0"/>
              <w:spacing w:after="0" w:line="240" w:lineRule="auto"/>
              <w:ind w:hanging="1"/>
              <w:rPr>
                <w:rFonts w:eastAsia="Times New Roman" w:cstheme="minorHAnsi"/>
              </w:rPr>
            </w:pPr>
            <w:r w:rsidRPr="004862AF">
              <w:rPr>
                <w:rFonts w:cstheme="minorHAnsi"/>
              </w:rPr>
              <w:t>Daljinski</w:t>
            </w:r>
            <w:r w:rsidRPr="004862AF">
              <w:rPr>
                <w:rFonts w:cstheme="minorHAnsi"/>
                <w:spacing w:val="52"/>
              </w:rPr>
              <w:t xml:space="preserve"> </w:t>
            </w:r>
            <w:r w:rsidRPr="004862AF">
              <w:rPr>
                <w:rFonts w:cstheme="minorHAnsi"/>
                <w:spacing w:val="-1"/>
              </w:rPr>
              <w:t>upravljač</w:t>
            </w:r>
            <w:r w:rsidRPr="004862AF">
              <w:rPr>
                <w:rFonts w:cstheme="minorHAnsi"/>
              </w:rPr>
              <w:t xml:space="preserve">  za</w:t>
            </w:r>
            <w:r w:rsidRPr="004862AF">
              <w:rPr>
                <w:rFonts w:cstheme="minorHAnsi"/>
                <w:spacing w:val="48"/>
              </w:rPr>
              <w:t xml:space="preserve"> </w:t>
            </w:r>
            <w:r w:rsidRPr="004862AF">
              <w:rPr>
                <w:rFonts w:cstheme="minorHAnsi"/>
                <w:spacing w:val="-1"/>
              </w:rPr>
              <w:t>upravljanje</w:t>
            </w:r>
            <w:r w:rsidRPr="004862AF">
              <w:rPr>
                <w:rFonts w:cstheme="minorHAnsi"/>
                <w:spacing w:val="1"/>
              </w:rPr>
              <w:t xml:space="preserve"> </w:t>
            </w:r>
            <w:r w:rsidRPr="004862AF">
              <w:rPr>
                <w:rFonts w:cstheme="minorHAnsi"/>
                <w:spacing w:val="-1"/>
              </w:rPr>
              <w:t>kretanjem</w:t>
            </w:r>
            <w:r w:rsidRPr="004862AF">
              <w:rPr>
                <w:rFonts w:cstheme="minorHAnsi"/>
                <w:spacing w:val="53"/>
              </w:rPr>
              <w:t xml:space="preserve"> </w:t>
            </w:r>
            <w:r w:rsidRPr="004862AF">
              <w:rPr>
                <w:rFonts w:cstheme="minorHAnsi"/>
              </w:rPr>
              <w:t>nosača</w:t>
            </w:r>
            <w:r w:rsidRPr="004862AF">
              <w:rPr>
                <w:rFonts w:cstheme="minorHAnsi"/>
                <w:spacing w:val="45"/>
                <w:w w:val="102"/>
              </w:rPr>
              <w:t xml:space="preserve"> </w:t>
            </w:r>
            <w:r w:rsidRPr="004862AF">
              <w:rPr>
                <w:rFonts w:cstheme="minorHAnsi"/>
              </w:rPr>
              <w:t>rendgen</w:t>
            </w:r>
            <w:r w:rsidRPr="004862AF">
              <w:rPr>
                <w:rFonts w:cstheme="minorHAnsi"/>
                <w:spacing w:val="33"/>
              </w:rPr>
              <w:t xml:space="preserve"> </w:t>
            </w:r>
            <w:r w:rsidRPr="004862AF">
              <w:rPr>
                <w:rFonts w:cstheme="minorHAnsi"/>
              </w:rPr>
              <w:t>cevi</w:t>
            </w:r>
            <w:r w:rsidRPr="004862AF">
              <w:rPr>
                <w:rFonts w:cstheme="minorHAnsi"/>
                <w:spacing w:val="32"/>
              </w:rPr>
              <w:t xml:space="preserve"> </w:t>
            </w:r>
            <w:r w:rsidRPr="004862AF">
              <w:rPr>
                <w:rFonts w:cstheme="minorHAnsi"/>
              </w:rPr>
              <w:t>i</w:t>
            </w:r>
            <w:r w:rsidRPr="004862AF">
              <w:rPr>
                <w:rFonts w:cstheme="minorHAnsi"/>
                <w:spacing w:val="35"/>
              </w:rPr>
              <w:t xml:space="preserve"> </w:t>
            </w:r>
            <w:r w:rsidRPr="004862AF">
              <w:rPr>
                <w:rFonts w:cstheme="minorHAnsi"/>
              </w:rPr>
              <w:t>detektora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1.12.</w:t>
            </w:r>
          </w:p>
        </w:tc>
        <w:tc>
          <w:tcPr>
            <w:tcW w:w="5812" w:type="dxa"/>
          </w:tcPr>
          <w:p w:rsidR="001E7F57" w:rsidRPr="004862AF" w:rsidRDefault="001E7F57" w:rsidP="00AB3D5B">
            <w:pPr>
              <w:widowControl w:val="0"/>
              <w:spacing w:after="0" w:line="240" w:lineRule="auto"/>
              <w:ind w:hanging="1"/>
              <w:rPr>
                <w:rFonts w:cstheme="minorHAnsi"/>
              </w:rPr>
            </w:pPr>
            <w:r w:rsidRPr="004862AF">
              <w:rPr>
                <w:rFonts w:cstheme="minorHAnsi"/>
              </w:rPr>
              <w:t xml:space="preserve">Automatsko podešavanje pozicije na osnovu predefinisanih programa </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c>
          <w:tcPr>
            <w:tcW w:w="851" w:type="dxa"/>
          </w:tcPr>
          <w:p w:rsidR="001E7F57" w:rsidRPr="004862AF" w:rsidRDefault="001E7F57" w:rsidP="00AB3D5B">
            <w:pPr>
              <w:spacing w:after="0" w:line="240" w:lineRule="auto"/>
              <w:jc w:val="center"/>
              <w:rPr>
                <w:rFonts w:eastAsia="MS Mincho" w:cstheme="minorHAnsi"/>
                <w:lang w:eastAsia="ja-JP"/>
              </w:rPr>
            </w:pPr>
            <w:r>
              <w:rPr>
                <w:rFonts w:eastAsia="MS Mincho" w:cstheme="minorHAnsi"/>
                <w:lang w:eastAsia="ja-JP"/>
              </w:rPr>
              <w:t>1.13.</w:t>
            </w:r>
          </w:p>
        </w:tc>
        <w:tc>
          <w:tcPr>
            <w:tcW w:w="5812" w:type="dxa"/>
          </w:tcPr>
          <w:p w:rsidR="001E7F57" w:rsidRPr="004862AF" w:rsidRDefault="001E7F57" w:rsidP="00AB3D5B">
            <w:pPr>
              <w:widowControl w:val="0"/>
              <w:spacing w:after="0" w:line="240" w:lineRule="auto"/>
              <w:ind w:hanging="1"/>
              <w:rPr>
                <w:rFonts w:cstheme="minorHAnsi"/>
              </w:rPr>
            </w:pPr>
            <w:r w:rsidRPr="001F7961">
              <w:rPr>
                <w:rFonts w:cstheme="minorHAnsi"/>
              </w:rPr>
              <w:t>Integrisana sistemska konzola sa ekranom osetljivim na dodir montirana na nosaču rendgenske cevi od 10“, za prikaz informacija o poziciji uređaja min. (tehinka, rastojanje fokus-receptor (SID), kontrolu podešavanja parametara ekspozicije generatora: kV, mAs, AEC komora), prikaz akviziranog snimka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shd w:val="clear" w:color="auto" w:fill="E6E6E6"/>
          </w:tcPr>
          <w:p w:rsidR="001E7F57" w:rsidRPr="004862AF" w:rsidRDefault="001E7F57" w:rsidP="00AB3D5B">
            <w:pPr>
              <w:spacing w:after="0" w:line="240" w:lineRule="auto"/>
              <w:jc w:val="center"/>
              <w:rPr>
                <w:rFonts w:eastAsia="MS Mincho" w:cstheme="minorHAnsi"/>
                <w:b/>
                <w:i/>
                <w:lang w:eastAsia="ja-JP"/>
              </w:rPr>
            </w:pPr>
            <w:r w:rsidRPr="004862AF">
              <w:rPr>
                <w:rFonts w:eastAsia="MS Mincho" w:cstheme="minorHAnsi"/>
                <w:b/>
                <w:i/>
                <w:lang w:eastAsia="ja-JP"/>
              </w:rPr>
              <w:t>2.0.</w:t>
            </w:r>
          </w:p>
        </w:tc>
        <w:tc>
          <w:tcPr>
            <w:tcW w:w="5812" w:type="dxa"/>
            <w:shd w:val="clear" w:color="auto" w:fill="E6E6E6"/>
          </w:tcPr>
          <w:p w:rsidR="001E7F57" w:rsidRPr="004862AF" w:rsidRDefault="001E7F57" w:rsidP="00AB3D5B">
            <w:pPr>
              <w:spacing w:after="0" w:line="240" w:lineRule="auto"/>
              <w:rPr>
                <w:rFonts w:eastAsia="MS Mincho" w:cstheme="minorHAnsi"/>
                <w:b/>
                <w:i/>
                <w:lang w:eastAsia="ja-JP"/>
              </w:rPr>
            </w:pPr>
            <w:r w:rsidRPr="004862AF">
              <w:rPr>
                <w:rFonts w:eastAsia="MS Mincho" w:cstheme="minorHAnsi"/>
                <w:b/>
                <w:i/>
                <w:lang w:eastAsia="ja-JP"/>
              </w:rPr>
              <w:t>Pacijent sto</w:t>
            </w:r>
          </w:p>
        </w:tc>
        <w:tc>
          <w:tcPr>
            <w:tcW w:w="708"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709"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2126" w:type="dxa"/>
            <w:shd w:val="clear" w:color="auto" w:fill="E6E6E6"/>
          </w:tcPr>
          <w:p w:rsidR="001E7F57" w:rsidRPr="004862AF" w:rsidRDefault="001E7F57" w:rsidP="00AB3D5B">
            <w:pPr>
              <w:spacing w:after="0" w:line="240" w:lineRule="auto"/>
              <w:rPr>
                <w:rFonts w:eastAsia="MS Mincho" w:cstheme="minorHAnsi"/>
                <w:b/>
                <w: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2.1.</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spacing w:val="-1"/>
              </w:rPr>
              <w:t>Pokretni</w:t>
            </w:r>
            <w:r w:rsidRPr="004862AF">
              <w:rPr>
                <w:rFonts w:cstheme="minorHAnsi"/>
                <w:spacing w:val="14"/>
              </w:rPr>
              <w:t xml:space="preserve"> </w:t>
            </w:r>
            <w:r w:rsidRPr="004862AF">
              <w:rPr>
                <w:rFonts w:cstheme="minorHAnsi"/>
                <w:spacing w:val="-1"/>
              </w:rPr>
              <w:t>pacijent</w:t>
            </w:r>
            <w:r w:rsidRPr="004862AF">
              <w:rPr>
                <w:rFonts w:cstheme="minorHAnsi"/>
                <w:spacing w:val="13"/>
              </w:rPr>
              <w:t xml:space="preserve"> </w:t>
            </w:r>
            <w:r w:rsidRPr="004862AF">
              <w:rPr>
                <w:rFonts w:cstheme="minorHAnsi"/>
                <w:spacing w:val="-1"/>
              </w:rPr>
              <w:t>sto</w:t>
            </w:r>
            <w:r w:rsidRPr="004862AF">
              <w:rPr>
                <w:rFonts w:cstheme="minorHAnsi"/>
                <w:spacing w:val="10"/>
              </w:rPr>
              <w:t xml:space="preserve"> </w:t>
            </w:r>
            <w:r w:rsidRPr="004862AF">
              <w:rPr>
                <w:rFonts w:cstheme="minorHAnsi"/>
              </w:rPr>
              <w:t>sa</w:t>
            </w:r>
            <w:r w:rsidRPr="004862AF">
              <w:rPr>
                <w:rFonts w:cstheme="minorHAnsi"/>
                <w:spacing w:val="12"/>
              </w:rPr>
              <w:t xml:space="preserve"> </w:t>
            </w:r>
            <w:r w:rsidRPr="004862AF">
              <w:rPr>
                <w:rFonts w:cstheme="minorHAnsi"/>
                <w:spacing w:val="-1"/>
              </w:rPr>
              <w:t>kočnicama</w:t>
            </w:r>
            <w:r w:rsidRPr="004862AF">
              <w:rPr>
                <w:rFonts w:cstheme="minorHAnsi"/>
                <w:spacing w:val="13"/>
              </w:rPr>
              <w:t xml:space="preserve"> </w:t>
            </w:r>
            <w:r w:rsidRPr="004862AF">
              <w:rPr>
                <w:rFonts w:cstheme="minorHAnsi"/>
              </w:rPr>
              <w:t>na</w:t>
            </w:r>
            <w:r w:rsidRPr="004862AF">
              <w:rPr>
                <w:rFonts w:cstheme="minorHAnsi"/>
                <w:spacing w:val="13"/>
              </w:rPr>
              <w:t xml:space="preserve"> </w:t>
            </w:r>
            <w:r w:rsidRPr="004862AF">
              <w:rPr>
                <w:rFonts w:cstheme="minorHAnsi"/>
                <w:spacing w:val="-1"/>
              </w:rPr>
              <w:t>najmanje</w:t>
            </w:r>
            <w:r w:rsidRPr="004862AF">
              <w:rPr>
                <w:rFonts w:cstheme="minorHAnsi"/>
                <w:spacing w:val="13"/>
              </w:rPr>
              <w:t xml:space="preserve"> </w:t>
            </w:r>
            <w:r w:rsidRPr="004862AF">
              <w:rPr>
                <w:rFonts w:cstheme="minorHAnsi"/>
              </w:rPr>
              <w:t>2</w:t>
            </w:r>
            <w:r w:rsidRPr="004862AF">
              <w:rPr>
                <w:rFonts w:cstheme="minorHAnsi"/>
                <w:spacing w:val="12"/>
              </w:rPr>
              <w:t xml:space="preserve"> </w:t>
            </w:r>
            <w:r w:rsidRPr="004862AF">
              <w:rPr>
                <w:rFonts w:cstheme="minorHAnsi"/>
              </w:rPr>
              <w:t>točka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2.2.</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spacing w:val="-1"/>
              </w:rPr>
              <w:t>Dužina</w:t>
            </w:r>
            <w:r w:rsidRPr="004862AF">
              <w:rPr>
                <w:rFonts w:cstheme="minorHAnsi"/>
                <w:spacing w:val="11"/>
              </w:rPr>
              <w:t xml:space="preserve"> </w:t>
            </w:r>
            <w:r w:rsidRPr="004862AF">
              <w:rPr>
                <w:rFonts w:cstheme="minorHAnsi"/>
              </w:rPr>
              <w:t>ploče</w:t>
            </w:r>
            <w:r w:rsidRPr="004862AF">
              <w:rPr>
                <w:rFonts w:cstheme="minorHAnsi"/>
                <w:spacing w:val="12"/>
              </w:rPr>
              <w:t xml:space="preserve"> </w:t>
            </w:r>
            <w:r w:rsidRPr="004862AF">
              <w:rPr>
                <w:rFonts w:cstheme="minorHAnsi"/>
              </w:rPr>
              <w:t>pacijent</w:t>
            </w:r>
            <w:r w:rsidRPr="004862AF">
              <w:rPr>
                <w:rFonts w:cstheme="minorHAnsi"/>
                <w:spacing w:val="13"/>
              </w:rPr>
              <w:t xml:space="preserve"> </w:t>
            </w:r>
            <w:r w:rsidRPr="004862AF">
              <w:rPr>
                <w:rFonts w:cstheme="minorHAnsi"/>
              </w:rPr>
              <w:t>stola</w:t>
            </w:r>
            <w:r w:rsidRPr="004862AF">
              <w:rPr>
                <w:rFonts w:cstheme="minorHAnsi"/>
                <w:spacing w:val="15"/>
              </w:rPr>
              <w:t xml:space="preserve"> </w:t>
            </w:r>
            <w:r w:rsidRPr="004862AF">
              <w:rPr>
                <w:rFonts w:cstheme="minorHAnsi"/>
                <w:spacing w:val="-1"/>
              </w:rPr>
              <w:t>najmanje</w:t>
            </w:r>
            <w:r w:rsidRPr="004862AF">
              <w:rPr>
                <w:rFonts w:cstheme="minorHAnsi"/>
                <w:spacing w:val="14"/>
              </w:rPr>
              <w:t xml:space="preserve"> </w:t>
            </w:r>
            <w:r w:rsidRPr="004862AF">
              <w:rPr>
                <w:rFonts w:cstheme="minorHAnsi"/>
              </w:rPr>
              <w:t>200</w:t>
            </w:r>
            <w:r w:rsidRPr="004862AF">
              <w:rPr>
                <w:rFonts w:cstheme="minorHAnsi"/>
                <w:spacing w:val="13"/>
              </w:rPr>
              <w:t xml:space="preserve"> </w:t>
            </w:r>
            <w:r w:rsidRPr="004862AF">
              <w:rPr>
                <w:rFonts w:cstheme="minorHAnsi"/>
              </w:rPr>
              <w:t>cm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2.3.</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spacing w:val="-1"/>
              </w:rPr>
              <w:t>Širina</w:t>
            </w:r>
            <w:r w:rsidRPr="004862AF">
              <w:rPr>
                <w:rFonts w:cstheme="minorHAnsi"/>
                <w:spacing w:val="13"/>
              </w:rPr>
              <w:t xml:space="preserve"> </w:t>
            </w:r>
            <w:r w:rsidRPr="004862AF">
              <w:rPr>
                <w:rFonts w:cstheme="minorHAnsi"/>
                <w:spacing w:val="-1"/>
              </w:rPr>
              <w:t>ploče</w:t>
            </w:r>
            <w:r w:rsidRPr="004862AF">
              <w:rPr>
                <w:rFonts w:cstheme="minorHAnsi"/>
                <w:spacing w:val="17"/>
              </w:rPr>
              <w:t xml:space="preserve"> </w:t>
            </w:r>
            <w:r w:rsidRPr="004862AF">
              <w:rPr>
                <w:rFonts w:cstheme="minorHAnsi"/>
                <w:spacing w:val="-1"/>
              </w:rPr>
              <w:t>pacijent</w:t>
            </w:r>
            <w:r w:rsidRPr="004862AF">
              <w:rPr>
                <w:rFonts w:cstheme="minorHAnsi"/>
                <w:spacing w:val="13"/>
              </w:rPr>
              <w:t xml:space="preserve"> </w:t>
            </w:r>
            <w:r w:rsidRPr="004862AF">
              <w:rPr>
                <w:rFonts w:cstheme="minorHAnsi"/>
                <w:spacing w:val="-1"/>
              </w:rPr>
              <w:t>stola</w:t>
            </w:r>
            <w:r w:rsidRPr="004862AF">
              <w:rPr>
                <w:rFonts w:cstheme="minorHAnsi"/>
                <w:spacing w:val="12"/>
              </w:rPr>
              <w:t xml:space="preserve"> </w:t>
            </w:r>
            <w:r w:rsidRPr="004862AF">
              <w:rPr>
                <w:rFonts w:cstheme="minorHAnsi"/>
                <w:spacing w:val="-1"/>
              </w:rPr>
              <w:t>najmanje</w:t>
            </w:r>
            <w:r w:rsidRPr="004862AF">
              <w:rPr>
                <w:rFonts w:cstheme="minorHAnsi"/>
                <w:spacing w:val="17"/>
              </w:rPr>
              <w:t xml:space="preserve"> </w:t>
            </w:r>
            <w:r w:rsidRPr="004862AF">
              <w:rPr>
                <w:rFonts w:cstheme="minorHAnsi"/>
              </w:rPr>
              <w:t>64</w:t>
            </w:r>
            <w:r w:rsidRPr="004862AF">
              <w:rPr>
                <w:rFonts w:cstheme="minorHAnsi"/>
                <w:spacing w:val="10"/>
              </w:rPr>
              <w:t xml:space="preserve"> </w:t>
            </w:r>
            <w:r w:rsidRPr="004862AF">
              <w:rPr>
                <w:rFonts w:cstheme="minorHAnsi"/>
              </w:rPr>
              <w:t>cm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2.4.</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spacing w:val="-1"/>
              </w:rPr>
              <w:t>Nosivost</w:t>
            </w:r>
            <w:r w:rsidRPr="004862AF">
              <w:rPr>
                <w:rFonts w:cstheme="minorHAnsi"/>
                <w:spacing w:val="15"/>
              </w:rPr>
              <w:t xml:space="preserve"> </w:t>
            </w:r>
            <w:r w:rsidRPr="004862AF">
              <w:rPr>
                <w:rFonts w:cstheme="minorHAnsi"/>
              </w:rPr>
              <w:t>pacijent</w:t>
            </w:r>
            <w:r w:rsidRPr="004862AF">
              <w:rPr>
                <w:rFonts w:cstheme="minorHAnsi"/>
                <w:spacing w:val="13"/>
              </w:rPr>
              <w:t xml:space="preserve"> </w:t>
            </w:r>
            <w:r w:rsidRPr="004862AF">
              <w:rPr>
                <w:rFonts w:cstheme="minorHAnsi"/>
                <w:spacing w:val="-1"/>
              </w:rPr>
              <w:t>stola</w:t>
            </w:r>
            <w:r w:rsidRPr="004862AF">
              <w:rPr>
                <w:rFonts w:cstheme="minorHAnsi"/>
                <w:spacing w:val="16"/>
              </w:rPr>
              <w:t xml:space="preserve"> </w:t>
            </w:r>
            <w:r w:rsidRPr="004862AF">
              <w:rPr>
                <w:rFonts w:cstheme="minorHAnsi"/>
                <w:spacing w:val="-1"/>
              </w:rPr>
              <w:t>najmanje</w:t>
            </w:r>
            <w:r w:rsidRPr="004862AF">
              <w:rPr>
                <w:rFonts w:cstheme="minorHAnsi"/>
                <w:spacing w:val="15"/>
              </w:rPr>
              <w:t xml:space="preserve"> </w:t>
            </w:r>
            <w:r w:rsidRPr="004862AF">
              <w:rPr>
                <w:rFonts w:cstheme="minorHAnsi"/>
              </w:rPr>
              <w:t>200</w:t>
            </w:r>
            <w:r w:rsidRPr="004862AF">
              <w:rPr>
                <w:rFonts w:cstheme="minorHAnsi"/>
                <w:spacing w:val="14"/>
              </w:rPr>
              <w:t xml:space="preserve"> </w:t>
            </w:r>
            <w:r w:rsidRPr="004862AF">
              <w:rPr>
                <w:rFonts w:cstheme="minorHAnsi"/>
              </w:rPr>
              <w:t>kg</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shd w:val="clear" w:color="auto" w:fill="E6E6E6"/>
          </w:tcPr>
          <w:p w:rsidR="001E7F57" w:rsidRPr="004862AF" w:rsidRDefault="001E7F57" w:rsidP="00AB3D5B">
            <w:pPr>
              <w:spacing w:after="0" w:line="240" w:lineRule="auto"/>
              <w:jc w:val="center"/>
              <w:rPr>
                <w:rFonts w:eastAsia="MS Mincho" w:cstheme="minorHAnsi"/>
                <w:b/>
                <w:i/>
                <w:lang w:eastAsia="ja-JP"/>
              </w:rPr>
            </w:pPr>
            <w:r w:rsidRPr="004862AF">
              <w:rPr>
                <w:rFonts w:eastAsia="MS Mincho" w:cstheme="minorHAnsi"/>
                <w:b/>
                <w:i/>
                <w:lang w:eastAsia="ja-JP"/>
              </w:rPr>
              <w:t>3.0.</w:t>
            </w:r>
          </w:p>
        </w:tc>
        <w:tc>
          <w:tcPr>
            <w:tcW w:w="5812" w:type="dxa"/>
            <w:shd w:val="clear" w:color="auto" w:fill="E6E6E6"/>
          </w:tcPr>
          <w:p w:rsidR="001E7F57" w:rsidRPr="004862AF" w:rsidRDefault="001E7F57" w:rsidP="00AB3D5B">
            <w:pPr>
              <w:spacing w:after="0" w:line="240" w:lineRule="auto"/>
              <w:rPr>
                <w:rFonts w:eastAsia="MS Mincho" w:cstheme="minorHAnsi"/>
                <w:b/>
                <w:i/>
                <w:lang w:eastAsia="ja-JP"/>
              </w:rPr>
            </w:pPr>
            <w:r w:rsidRPr="004862AF">
              <w:rPr>
                <w:rFonts w:eastAsia="MS Mincho" w:cstheme="minorHAnsi"/>
                <w:b/>
                <w:i/>
                <w:lang w:eastAsia="ja-JP"/>
              </w:rPr>
              <w:t>Rešetke protiv rasejanog zračenja</w:t>
            </w:r>
          </w:p>
        </w:tc>
        <w:tc>
          <w:tcPr>
            <w:tcW w:w="708"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709"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2126" w:type="dxa"/>
            <w:shd w:val="clear" w:color="auto" w:fill="E6E6E6"/>
          </w:tcPr>
          <w:p w:rsidR="001E7F57" w:rsidRPr="004862AF" w:rsidRDefault="001E7F57" w:rsidP="00AB3D5B">
            <w:pPr>
              <w:spacing w:after="0" w:line="240" w:lineRule="auto"/>
              <w:rPr>
                <w:rFonts w:eastAsia="MS Mincho" w:cstheme="minorHAnsi"/>
                <w:b/>
                <w: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3.1.</w:t>
            </w:r>
          </w:p>
        </w:tc>
        <w:tc>
          <w:tcPr>
            <w:tcW w:w="5812" w:type="dxa"/>
          </w:tcPr>
          <w:p w:rsidR="001E7F57" w:rsidRPr="004862AF" w:rsidRDefault="001E7F57" w:rsidP="00AB3D5B">
            <w:pPr>
              <w:spacing w:after="0" w:line="240" w:lineRule="auto"/>
              <w:rPr>
                <w:rFonts w:eastAsia="MS Mincho" w:cstheme="minorHAnsi"/>
                <w:lang w:eastAsia="ja-JP"/>
              </w:rPr>
            </w:pPr>
            <w:r w:rsidRPr="004862AF">
              <w:rPr>
                <w:rFonts w:eastAsia="MS Mincho" w:cstheme="minorHAnsi"/>
                <w:lang w:eastAsia="ja-JP"/>
              </w:rPr>
              <w:t>Dve rešetke različitih geometrija koje odgovaraju vrednostima SID za standardne radiografske procedure</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shd w:val="clear" w:color="auto" w:fill="E6E6E6"/>
          </w:tcPr>
          <w:p w:rsidR="001E7F57" w:rsidRPr="004862AF" w:rsidRDefault="001E7F57" w:rsidP="00AB3D5B">
            <w:pPr>
              <w:spacing w:after="0" w:line="240" w:lineRule="auto"/>
              <w:jc w:val="center"/>
              <w:rPr>
                <w:rFonts w:eastAsia="MS Mincho" w:cstheme="minorHAnsi"/>
                <w:b/>
                <w:i/>
                <w:lang w:eastAsia="ja-JP"/>
              </w:rPr>
            </w:pPr>
            <w:r w:rsidRPr="004862AF">
              <w:rPr>
                <w:rFonts w:eastAsia="MS Mincho" w:cstheme="minorHAnsi"/>
                <w:b/>
                <w:i/>
                <w:lang w:eastAsia="ja-JP"/>
              </w:rPr>
              <w:lastRenderedPageBreak/>
              <w:t>4.0.</w:t>
            </w:r>
          </w:p>
        </w:tc>
        <w:tc>
          <w:tcPr>
            <w:tcW w:w="5812" w:type="dxa"/>
            <w:shd w:val="clear" w:color="auto" w:fill="E6E6E6"/>
          </w:tcPr>
          <w:p w:rsidR="001E7F57" w:rsidRPr="004862AF" w:rsidRDefault="001E7F57" w:rsidP="00AB3D5B">
            <w:pPr>
              <w:spacing w:after="0" w:line="240" w:lineRule="auto"/>
              <w:rPr>
                <w:rFonts w:eastAsia="MS Mincho" w:cstheme="minorHAnsi"/>
                <w:b/>
                <w:i/>
                <w:lang w:eastAsia="ja-JP"/>
              </w:rPr>
            </w:pPr>
            <w:r w:rsidRPr="004862AF">
              <w:rPr>
                <w:rFonts w:eastAsia="MS Mincho" w:cstheme="minorHAnsi"/>
                <w:b/>
                <w:i/>
                <w:lang w:eastAsia="ja-JP"/>
              </w:rPr>
              <w:t>Rendgen cev i kolimator</w:t>
            </w:r>
          </w:p>
        </w:tc>
        <w:tc>
          <w:tcPr>
            <w:tcW w:w="708"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709"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2126" w:type="dxa"/>
            <w:shd w:val="clear" w:color="auto" w:fill="E6E6E6"/>
          </w:tcPr>
          <w:p w:rsidR="001E7F57" w:rsidRPr="004862AF" w:rsidRDefault="001E7F57" w:rsidP="00AB3D5B">
            <w:pPr>
              <w:spacing w:after="0" w:line="240" w:lineRule="auto"/>
              <w:rPr>
                <w:rFonts w:eastAsia="MS Mincho" w:cstheme="minorHAnsi"/>
                <w:b/>
                <w: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eastAsia="Times New Roman" w:cstheme="minorHAnsi"/>
              </w:rPr>
            </w:pPr>
            <w:r w:rsidRPr="004862AF">
              <w:rPr>
                <w:rFonts w:cstheme="minorHAnsi"/>
                <w:spacing w:val="-1"/>
              </w:rPr>
              <w:t>4.1.</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spacing w:val="-1"/>
              </w:rPr>
              <w:t>Radiografska</w:t>
            </w:r>
            <w:r w:rsidRPr="004862AF">
              <w:rPr>
                <w:rFonts w:cstheme="minorHAnsi"/>
              </w:rPr>
              <w:t xml:space="preserve"> cev sa brzorotirajućom anodom sa 2</w:t>
            </w:r>
            <w:r w:rsidRPr="004862AF">
              <w:rPr>
                <w:rFonts w:cstheme="minorHAnsi"/>
                <w:spacing w:val="22"/>
                <w:w w:val="102"/>
              </w:rPr>
              <w:t xml:space="preserve"> </w:t>
            </w:r>
            <w:r w:rsidRPr="004862AF">
              <w:rPr>
                <w:rFonts w:cstheme="minorHAnsi"/>
              </w:rPr>
              <w:t>fokusa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eastAsia="Times New Roman" w:cstheme="minorHAnsi"/>
              </w:rPr>
            </w:pPr>
            <w:r w:rsidRPr="004862AF">
              <w:rPr>
                <w:rFonts w:cstheme="minorHAnsi"/>
                <w:spacing w:val="-1"/>
              </w:rPr>
              <w:t>4.2.</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rPr>
              <w:t>Napon</w:t>
            </w:r>
            <w:r w:rsidRPr="004862AF">
              <w:rPr>
                <w:rFonts w:cstheme="minorHAnsi"/>
                <w:spacing w:val="16"/>
              </w:rPr>
              <w:t xml:space="preserve"> </w:t>
            </w:r>
            <w:r w:rsidRPr="004862AF">
              <w:rPr>
                <w:rFonts w:cstheme="minorHAnsi"/>
              </w:rPr>
              <w:t>(raspon</w:t>
            </w:r>
            <w:r w:rsidRPr="004862AF">
              <w:rPr>
                <w:rFonts w:cstheme="minorHAnsi"/>
                <w:spacing w:val="16"/>
              </w:rPr>
              <w:t xml:space="preserve"> </w:t>
            </w:r>
            <w:r w:rsidRPr="004862AF">
              <w:rPr>
                <w:rFonts w:cstheme="minorHAnsi"/>
                <w:spacing w:val="-1"/>
              </w:rPr>
              <w:t>vrednosti):</w:t>
            </w:r>
            <w:r w:rsidRPr="004862AF">
              <w:rPr>
                <w:rFonts w:cstheme="minorHAnsi"/>
                <w:spacing w:val="18"/>
              </w:rPr>
              <w:t xml:space="preserve"> </w:t>
            </w:r>
            <w:r w:rsidRPr="004862AF">
              <w:rPr>
                <w:rFonts w:cstheme="minorHAnsi"/>
                <w:spacing w:val="-1"/>
              </w:rPr>
              <w:t>najmanje</w:t>
            </w:r>
            <w:r w:rsidRPr="004862AF">
              <w:rPr>
                <w:rFonts w:cstheme="minorHAnsi"/>
                <w:spacing w:val="18"/>
              </w:rPr>
              <w:t xml:space="preserve"> </w:t>
            </w:r>
            <w:r w:rsidRPr="004862AF">
              <w:rPr>
                <w:rFonts w:cstheme="minorHAnsi"/>
                <w:spacing w:val="-1"/>
              </w:rPr>
              <w:t>40-150</w:t>
            </w:r>
            <w:r w:rsidRPr="004862AF">
              <w:rPr>
                <w:rFonts w:cstheme="minorHAnsi"/>
                <w:spacing w:val="16"/>
              </w:rPr>
              <w:t xml:space="preserve"> </w:t>
            </w:r>
            <w:r w:rsidRPr="004862AF">
              <w:rPr>
                <w:rFonts w:cstheme="minorHAnsi"/>
              </w:rPr>
              <w:t>kV</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eastAsia="Times New Roman" w:cstheme="minorHAnsi"/>
              </w:rPr>
            </w:pPr>
            <w:r w:rsidRPr="004862AF">
              <w:rPr>
                <w:rFonts w:cstheme="minorHAnsi"/>
                <w:spacing w:val="-1"/>
              </w:rPr>
              <w:t>4.3.</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spacing w:val="-1"/>
              </w:rPr>
              <w:t>Toplotni</w:t>
            </w:r>
            <w:r w:rsidRPr="004862AF">
              <w:rPr>
                <w:rFonts w:cstheme="minorHAnsi"/>
                <w:spacing w:val="17"/>
              </w:rPr>
              <w:t xml:space="preserve"> </w:t>
            </w:r>
            <w:r w:rsidRPr="004862AF">
              <w:rPr>
                <w:rFonts w:cstheme="minorHAnsi"/>
              </w:rPr>
              <w:t>kapacitet</w:t>
            </w:r>
            <w:r w:rsidRPr="004862AF">
              <w:rPr>
                <w:rFonts w:cstheme="minorHAnsi"/>
                <w:spacing w:val="15"/>
              </w:rPr>
              <w:t xml:space="preserve"> </w:t>
            </w:r>
            <w:r w:rsidRPr="004862AF">
              <w:rPr>
                <w:rFonts w:cstheme="minorHAnsi"/>
              </w:rPr>
              <w:t>anode:</w:t>
            </w:r>
            <w:r w:rsidRPr="004862AF">
              <w:rPr>
                <w:rFonts w:cstheme="minorHAnsi"/>
                <w:spacing w:val="14"/>
              </w:rPr>
              <w:t xml:space="preserve"> </w:t>
            </w:r>
            <w:r w:rsidRPr="004862AF">
              <w:rPr>
                <w:rFonts w:cstheme="minorHAnsi"/>
              </w:rPr>
              <w:t>najmanje</w:t>
            </w:r>
            <w:r w:rsidRPr="004862AF">
              <w:rPr>
                <w:rFonts w:cstheme="minorHAnsi"/>
                <w:spacing w:val="15"/>
              </w:rPr>
              <w:t xml:space="preserve"> </w:t>
            </w:r>
            <w:r w:rsidRPr="004862AF">
              <w:rPr>
                <w:rFonts w:cstheme="minorHAnsi"/>
              </w:rPr>
              <w:t>300</w:t>
            </w:r>
            <w:r w:rsidRPr="004862AF">
              <w:rPr>
                <w:rFonts w:cstheme="minorHAnsi"/>
                <w:spacing w:val="19"/>
              </w:rPr>
              <w:t xml:space="preserve"> </w:t>
            </w:r>
            <w:r w:rsidRPr="004862AF">
              <w:rPr>
                <w:rFonts w:cstheme="minorHAnsi"/>
                <w:spacing w:val="-1"/>
              </w:rPr>
              <w:t>kHU</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eastAsia="Times New Roman" w:cstheme="minorHAnsi"/>
              </w:rPr>
            </w:pPr>
            <w:r w:rsidRPr="004862AF">
              <w:rPr>
                <w:rFonts w:cstheme="minorHAnsi"/>
                <w:spacing w:val="-1"/>
              </w:rPr>
              <w:t>4.4.</w:t>
            </w:r>
          </w:p>
        </w:tc>
        <w:tc>
          <w:tcPr>
            <w:tcW w:w="5812" w:type="dxa"/>
          </w:tcPr>
          <w:p w:rsidR="001E7F57" w:rsidRPr="004862AF" w:rsidRDefault="001E7F57" w:rsidP="00AB3D5B">
            <w:pPr>
              <w:widowControl w:val="0"/>
              <w:tabs>
                <w:tab w:val="left" w:pos="1370"/>
                <w:tab w:val="left" w:pos="2464"/>
                <w:tab w:val="left" w:pos="2868"/>
                <w:tab w:val="left" w:pos="4228"/>
              </w:tabs>
              <w:spacing w:after="0" w:line="240" w:lineRule="auto"/>
              <w:rPr>
                <w:rFonts w:eastAsia="Times New Roman" w:cstheme="minorHAnsi"/>
              </w:rPr>
            </w:pPr>
            <w:r w:rsidRPr="004862AF">
              <w:rPr>
                <w:rFonts w:cstheme="minorHAnsi"/>
              </w:rPr>
              <w:t xml:space="preserve">Automatski </w:t>
            </w:r>
            <w:r w:rsidRPr="004862AF">
              <w:rPr>
                <w:rFonts w:cstheme="minorHAnsi"/>
                <w:spacing w:val="-1"/>
              </w:rPr>
              <w:t xml:space="preserve">kolimator </w:t>
            </w:r>
            <w:r w:rsidRPr="004862AF">
              <w:rPr>
                <w:rFonts w:cstheme="minorHAnsi"/>
                <w:spacing w:val="-2"/>
              </w:rPr>
              <w:t xml:space="preserve">sa </w:t>
            </w:r>
            <w:r w:rsidRPr="004862AF">
              <w:rPr>
                <w:rFonts w:cstheme="minorHAnsi"/>
              </w:rPr>
              <w:t xml:space="preserve">mogućnošću </w:t>
            </w:r>
            <w:r w:rsidRPr="004862AF">
              <w:rPr>
                <w:rFonts w:cstheme="minorHAnsi"/>
                <w:spacing w:val="-1"/>
              </w:rPr>
              <w:t>manuelnog</w:t>
            </w:r>
            <w:r w:rsidRPr="004862AF">
              <w:rPr>
                <w:rFonts w:cstheme="minorHAnsi"/>
                <w:spacing w:val="31"/>
                <w:w w:val="102"/>
              </w:rPr>
              <w:t xml:space="preserve"> </w:t>
            </w:r>
            <w:r w:rsidRPr="004862AF">
              <w:rPr>
                <w:rFonts w:cstheme="minorHAnsi"/>
                <w:spacing w:val="-1"/>
              </w:rPr>
              <w:t>podešavanja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eastAsia="Times New Roman" w:cstheme="minorHAnsi"/>
              </w:rPr>
            </w:pPr>
            <w:r w:rsidRPr="004862AF">
              <w:rPr>
                <w:rFonts w:cstheme="minorHAnsi"/>
                <w:spacing w:val="-1"/>
              </w:rPr>
              <w:t>4.5.</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rPr>
              <w:t>Automatsko</w:t>
            </w:r>
            <w:r w:rsidRPr="004862AF">
              <w:rPr>
                <w:rFonts w:cstheme="minorHAnsi"/>
                <w:spacing w:val="24"/>
              </w:rPr>
              <w:t xml:space="preserve"> </w:t>
            </w:r>
            <w:r w:rsidRPr="004862AF">
              <w:rPr>
                <w:rFonts w:cstheme="minorHAnsi"/>
                <w:spacing w:val="-1"/>
              </w:rPr>
              <w:t>otvaranje</w:t>
            </w:r>
            <w:r w:rsidRPr="004862AF">
              <w:rPr>
                <w:rFonts w:cstheme="minorHAnsi"/>
                <w:spacing w:val="18"/>
              </w:rPr>
              <w:t xml:space="preserve"> </w:t>
            </w:r>
            <w:r w:rsidRPr="004862AF">
              <w:rPr>
                <w:rFonts w:cstheme="minorHAnsi"/>
              </w:rPr>
              <w:t>kolimatora</w:t>
            </w:r>
            <w:r w:rsidRPr="004862AF">
              <w:rPr>
                <w:rFonts w:cstheme="minorHAnsi"/>
                <w:spacing w:val="24"/>
              </w:rPr>
              <w:t xml:space="preserve"> </w:t>
            </w:r>
            <w:r w:rsidRPr="004862AF">
              <w:rPr>
                <w:rFonts w:cstheme="minorHAnsi"/>
              </w:rPr>
              <w:t>u</w:t>
            </w:r>
            <w:r w:rsidRPr="004862AF">
              <w:rPr>
                <w:rFonts w:cstheme="minorHAnsi"/>
                <w:spacing w:val="18"/>
              </w:rPr>
              <w:t xml:space="preserve"> </w:t>
            </w:r>
            <w:r w:rsidRPr="004862AF">
              <w:rPr>
                <w:rFonts w:cstheme="minorHAnsi"/>
              </w:rPr>
              <w:t>skladu</w:t>
            </w:r>
            <w:r w:rsidRPr="004862AF">
              <w:rPr>
                <w:rFonts w:cstheme="minorHAnsi"/>
                <w:spacing w:val="17"/>
              </w:rPr>
              <w:t xml:space="preserve"> </w:t>
            </w:r>
            <w:r w:rsidRPr="004862AF">
              <w:rPr>
                <w:rFonts w:cstheme="minorHAnsi"/>
              </w:rPr>
              <w:t>sa</w:t>
            </w:r>
            <w:r w:rsidRPr="004862AF">
              <w:rPr>
                <w:rFonts w:cstheme="minorHAnsi"/>
                <w:spacing w:val="23"/>
              </w:rPr>
              <w:t xml:space="preserve"> </w:t>
            </w:r>
            <w:r w:rsidRPr="004862AF">
              <w:rPr>
                <w:rFonts w:cstheme="minorHAnsi"/>
                <w:spacing w:val="-1"/>
              </w:rPr>
              <w:t>izabranom</w:t>
            </w:r>
            <w:r w:rsidRPr="004862AF">
              <w:rPr>
                <w:rFonts w:cstheme="minorHAnsi"/>
                <w:spacing w:val="32"/>
                <w:w w:val="102"/>
              </w:rPr>
              <w:t xml:space="preserve"> </w:t>
            </w:r>
            <w:r w:rsidRPr="004862AF">
              <w:rPr>
                <w:rFonts w:cstheme="minorHAnsi"/>
              </w:rPr>
              <w:t>tehnikom</w:t>
            </w:r>
            <w:r w:rsidRPr="004862AF">
              <w:rPr>
                <w:rFonts w:cstheme="minorHAnsi"/>
                <w:spacing w:val="42"/>
              </w:rPr>
              <w:t xml:space="preserve"> </w:t>
            </w:r>
            <w:r w:rsidRPr="004862AF">
              <w:rPr>
                <w:rFonts w:cstheme="minorHAnsi"/>
                <w:spacing w:val="-1"/>
              </w:rPr>
              <w:t>(anatomijom)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eastAsia="Times New Roman" w:cstheme="minorHAnsi"/>
              </w:rPr>
            </w:pPr>
            <w:r w:rsidRPr="004862AF">
              <w:rPr>
                <w:rFonts w:cstheme="minorHAnsi"/>
                <w:spacing w:val="-1"/>
              </w:rPr>
              <w:t>4.6.</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spacing w:val="-1"/>
              </w:rPr>
              <w:t>Osvetljenje</w:t>
            </w:r>
            <w:r w:rsidRPr="004862AF">
              <w:rPr>
                <w:rFonts w:cstheme="minorHAnsi"/>
                <w:spacing w:val="25"/>
              </w:rPr>
              <w:t xml:space="preserve"> </w:t>
            </w:r>
            <w:r w:rsidRPr="004862AF">
              <w:rPr>
                <w:rFonts w:cstheme="minorHAnsi"/>
                <w:spacing w:val="-1"/>
              </w:rPr>
              <w:t>LED</w:t>
            </w:r>
            <w:r w:rsidRPr="004862AF">
              <w:rPr>
                <w:rFonts w:cstheme="minorHAnsi"/>
                <w:spacing w:val="21"/>
              </w:rPr>
              <w:t xml:space="preserve"> </w:t>
            </w:r>
            <w:r w:rsidRPr="004862AF">
              <w:rPr>
                <w:rFonts w:cstheme="minorHAnsi"/>
              </w:rPr>
              <w:t>lampom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shd w:val="clear" w:color="auto" w:fill="E6E6E6"/>
          </w:tcPr>
          <w:p w:rsidR="001E7F57" w:rsidRPr="004862AF" w:rsidRDefault="001E7F57" w:rsidP="00AB3D5B">
            <w:pPr>
              <w:spacing w:after="0" w:line="240" w:lineRule="auto"/>
              <w:jc w:val="center"/>
              <w:rPr>
                <w:rFonts w:eastAsia="MS Mincho" w:cstheme="minorHAnsi"/>
                <w:b/>
                <w:i/>
                <w:lang w:eastAsia="ja-JP"/>
              </w:rPr>
            </w:pPr>
            <w:r w:rsidRPr="004862AF">
              <w:rPr>
                <w:rFonts w:eastAsia="MS Mincho" w:cstheme="minorHAnsi"/>
                <w:b/>
                <w:i/>
                <w:lang w:eastAsia="ja-JP"/>
              </w:rPr>
              <w:t>5.0.</w:t>
            </w:r>
          </w:p>
        </w:tc>
        <w:tc>
          <w:tcPr>
            <w:tcW w:w="5812" w:type="dxa"/>
            <w:shd w:val="clear" w:color="auto" w:fill="E6E6E6"/>
          </w:tcPr>
          <w:p w:rsidR="001E7F57" w:rsidRPr="004862AF" w:rsidRDefault="001E7F57" w:rsidP="00AB3D5B">
            <w:pPr>
              <w:spacing w:after="0" w:line="240" w:lineRule="auto"/>
              <w:rPr>
                <w:rFonts w:eastAsia="MS Mincho" w:cstheme="minorHAnsi"/>
                <w:b/>
                <w:i/>
                <w:lang w:eastAsia="ja-JP"/>
              </w:rPr>
            </w:pPr>
            <w:r w:rsidRPr="004862AF">
              <w:rPr>
                <w:rFonts w:eastAsia="MS Mincho" w:cstheme="minorHAnsi"/>
                <w:b/>
                <w:i/>
                <w:lang w:eastAsia="ja-JP"/>
              </w:rPr>
              <w:t>Generator</w:t>
            </w:r>
          </w:p>
        </w:tc>
        <w:tc>
          <w:tcPr>
            <w:tcW w:w="708"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709"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2126" w:type="dxa"/>
            <w:shd w:val="clear" w:color="auto" w:fill="E6E6E6"/>
          </w:tcPr>
          <w:p w:rsidR="001E7F57" w:rsidRPr="004862AF" w:rsidRDefault="001E7F57" w:rsidP="00AB3D5B">
            <w:pPr>
              <w:spacing w:after="0" w:line="240" w:lineRule="auto"/>
              <w:rPr>
                <w:rFonts w:eastAsia="MS Mincho" w:cstheme="minorHAnsi"/>
                <w:b/>
                <w: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eastAsia="Times New Roman" w:cstheme="minorHAnsi"/>
              </w:rPr>
            </w:pPr>
            <w:r w:rsidRPr="004862AF">
              <w:rPr>
                <w:rFonts w:cstheme="minorHAnsi"/>
                <w:spacing w:val="-1"/>
              </w:rPr>
              <w:t>5.1.</w:t>
            </w:r>
          </w:p>
        </w:tc>
        <w:tc>
          <w:tcPr>
            <w:tcW w:w="5812" w:type="dxa"/>
          </w:tcPr>
          <w:p w:rsidR="001E7F57" w:rsidRPr="004862AF" w:rsidRDefault="001E7F57" w:rsidP="00AB3D5B">
            <w:pPr>
              <w:widowControl w:val="0"/>
              <w:spacing w:after="0" w:line="240" w:lineRule="auto"/>
              <w:rPr>
                <w:rFonts w:eastAsia="Times New Roman" w:cstheme="minorHAnsi"/>
              </w:rPr>
            </w:pPr>
            <w:r w:rsidRPr="004862AF">
              <w:rPr>
                <w:rFonts w:cstheme="minorHAnsi"/>
                <w:spacing w:val="-1"/>
              </w:rPr>
              <w:t>Radiografski</w:t>
            </w:r>
            <w:r w:rsidRPr="004862AF">
              <w:rPr>
                <w:rFonts w:cstheme="minorHAnsi"/>
                <w:spacing w:val="17"/>
              </w:rPr>
              <w:t xml:space="preserve"> </w:t>
            </w:r>
            <w:r w:rsidRPr="004862AF">
              <w:rPr>
                <w:rFonts w:cstheme="minorHAnsi"/>
                <w:spacing w:val="-1"/>
              </w:rPr>
              <w:t>generator</w:t>
            </w:r>
            <w:r w:rsidRPr="004862AF">
              <w:rPr>
                <w:rFonts w:cstheme="minorHAnsi"/>
                <w:spacing w:val="16"/>
              </w:rPr>
              <w:t xml:space="preserve"> </w:t>
            </w:r>
            <w:r w:rsidRPr="004862AF">
              <w:rPr>
                <w:rFonts w:cstheme="minorHAnsi"/>
                <w:spacing w:val="-1"/>
              </w:rPr>
              <w:t>snage</w:t>
            </w:r>
            <w:r w:rsidRPr="004862AF">
              <w:rPr>
                <w:rFonts w:cstheme="minorHAnsi"/>
                <w:spacing w:val="18"/>
              </w:rPr>
              <w:t xml:space="preserve"> </w:t>
            </w:r>
            <w:r w:rsidRPr="004862AF">
              <w:rPr>
                <w:rFonts w:cstheme="minorHAnsi"/>
                <w:spacing w:val="-1"/>
              </w:rPr>
              <w:t>najmanje</w:t>
            </w:r>
            <w:r w:rsidRPr="004862AF">
              <w:rPr>
                <w:rFonts w:cstheme="minorHAnsi"/>
                <w:spacing w:val="17"/>
              </w:rPr>
              <w:t xml:space="preserve"> </w:t>
            </w:r>
            <w:r w:rsidRPr="004862AF">
              <w:rPr>
                <w:rFonts w:cstheme="minorHAnsi"/>
              </w:rPr>
              <w:t>50</w:t>
            </w:r>
            <w:r w:rsidRPr="004862AF">
              <w:rPr>
                <w:rFonts w:cstheme="minorHAnsi"/>
                <w:spacing w:val="19"/>
              </w:rPr>
              <w:t xml:space="preserve"> </w:t>
            </w:r>
            <w:r w:rsidRPr="004862AF">
              <w:rPr>
                <w:rFonts w:cstheme="minorHAnsi"/>
              </w:rPr>
              <w:t>kW</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5.2.</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Visoki napon u intervalu od najmanje 40-150 kV u koracima od 1 kV</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5.3.</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Najveća struja: najmanje 500 mA na 100 kV</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5.4.</w:t>
            </w:r>
          </w:p>
        </w:tc>
        <w:tc>
          <w:tcPr>
            <w:tcW w:w="5812" w:type="dxa"/>
          </w:tcPr>
          <w:p w:rsidR="001E7F57" w:rsidRPr="001F7961" w:rsidRDefault="001E7F57" w:rsidP="00AB3D5B">
            <w:pPr>
              <w:widowControl w:val="0"/>
              <w:spacing w:after="0" w:line="240" w:lineRule="auto"/>
              <w:rPr>
                <w:rFonts w:cstheme="minorHAnsi"/>
                <w:spacing w:val="-1"/>
              </w:rPr>
            </w:pPr>
            <w:r w:rsidRPr="001F7961">
              <w:rPr>
                <w:rFonts w:cstheme="minorHAnsi"/>
                <w:spacing w:val="-1"/>
              </w:rPr>
              <w:t>Automatsko podešavanje parametara ekspozicije za izabrani program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Pr>
                <w:rFonts w:cstheme="minorHAnsi"/>
                <w:spacing w:val="-1"/>
              </w:rPr>
              <w:t>5.5.</w:t>
            </w:r>
          </w:p>
        </w:tc>
        <w:tc>
          <w:tcPr>
            <w:tcW w:w="5812" w:type="dxa"/>
          </w:tcPr>
          <w:p w:rsidR="001E7F57" w:rsidRPr="001F7961" w:rsidRDefault="001E7F57" w:rsidP="00AB3D5B">
            <w:pPr>
              <w:widowControl w:val="0"/>
              <w:spacing w:after="0" w:line="240" w:lineRule="auto"/>
              <w:rPr>
                <w:rFonts w:cstheme="minorHAnsi"/>
                <w:spacing w:val="-1"/>
              </w:rPr>
            </w:pPr>
            <w:r w:rsidRPr="001F7961">
              <w:rPr>
                <w:rFonts w:cstheme="minorHAnsi"/>
                <w:spacing w:val="-1"/>
              </w:rPr>
              <w:t>Broj programabilnih anatomskih programa (APR)  min.5000</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Default="001E7F57" w:rsidP="00AB3D5B">
            <w:pPr>
              <w:widowControl w:val="0"/>
              <w:spacing w:after="0" w:line="240" w:lineRule="auto"/>
              <w:jc w:val="center"/>
              <w:rPr>
                <w:rFonts w:cstheme="minorHAnsi"/>
                <w:spacing w:val="-1"/>
              </w:rPr>
            </w:pPr>
            <w:r>
              <w:rPr>
                <w:rFonts w:cstheme="minorHAnsi"/>
                <w:spacing w:val="-1"/>
              </w:rPr>
              <w:t>5.6.</w:t>
            </w:r>
          </w:p>
        </w:tc>
        <w:tc>
          <w:tcPr>
            <w:tcW w:w="5812" w:type="dxa"/>
          </w:tcPr>
          <w:p w:rsidR="001E7F57" w:rsidRPr="001F7961" w:rsidRDefault="001E7F57" w:rsidP="00AB3D5B">
            <w:pPr>
              <w:widowControl w:val="0"/>
              <w:spacing w:after="0" w:line="240" w:lineRule="auto"/>
              <w:rPr>
                <w:rFonts w:cstheme="minorHAnsi"/>
                <w:spacing w:val="-1"/>
              </w:rPr>
            </w:pPr>
            <w:r w:rsidRPr="001F7961">
              <w:rPr>
                <w:rFonts w:cstheme="minorHAnsi"/>
                <w:spacing w:val="-1"/>
              </w:rPr>
              <w:t>Frekvencija: min.200 kHz ili veća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shd w:val="clear" w:color="auto" w:fill="E6E6E6"/>
          </w:tcPr>
          <w:p w:rsidR="001E7F57" w:rsidRPr="004862AF" w:rsidRDefault="001E7F57" w:rsidP="00AB3D5B">
            <w:pPr>
              <w:spacing w:after="0" w:line="240" w:lineRule="auto"/>
              <w:jc w:val="center"/>
              <w:rPr>
                <w:rFonts w:eastAsia="MS Mincho" w:cstheme="minorHAnsi"/>
                <w:b/>
                <w:i/>
                <w:lang w:eastAsia="ja-JP"/>
              </w:rPr>
            </w:pPr>
            <w:r w:rsidRPr="004862AF">
              <w:rPr>
                <w:rFonts w:eastAsia="MS Mincho" w:cstheme="minorHAnsi"/>
                <w:b/>
                <w:i/>
                <w:lang w:eastAsia="ja-JP"/>
              </w:rPr>
              <w:t>6.0.</w:t>
            </w:r>
          </w:p>
        </w:tc>
        <w:tc>
          <w:tcPr>
            <w:tcW w:w="5812" w:type="dxa"/>
            <w:shd w:val="clear" w:color="auto" w:fill="E6E6E6"/>
          </w:tcPr>
          <w:p w:rsidR="001E7F57" w:rsidRPr="001F7961" w:rsidRDefault="001E7F57" w:rsidP="00AB3D5B">
            <w:pPr>
              <w:spacing w:after="0" w:line="240" w:lineRule="auto"/>
              <w:rPr>
                <w:rFonts w:eastAsia="MS Mincho" w:cstheme="minorHAnsi"/>
                <w:b/>
                <w:i/>
                <w:lang w:eastAsia="ja-JP"/>
              </w:rPr>
            </w:pPr>
            <w:r w:rsidRPr="001F7961">
              <w:rPr>
                <w:rFonts w:eastAsia="MS Mincho" w:cstheme="minorHAnsi"/>
                <w:b/>
                <w:i/>
                <w:lang w:eastAsia="ja-JP"/>
              </w:rPr>
              <w:t>Digitalni flet panel detektor</w:t>
            </w:r>
          </w:p>
        </w:tc>
        <w:tc>
          <w:tcPr>
            <w:tcW w:w="708"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709"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2126" w:type="dxa"/>
            <w:shd w:val="clear" w:color="auto" w:fill="E6E6E6"/>
          </w:tcPr>
          <w:p w:rsidR="001E7F57" w:rsidRPr="004862AF" w:rsidRDefault="001E7F57" w:rsidP="00AB3D5B">
            <w:pPr>
              <w:spacing w:after="0" w:line="240" w:lineRule="auto"/>
              <w:rPr>
                <w:rFonts w:eastAsia="MS Mincho" w:cstheme="minorHAnsi"/>
                <w:b/>
                <w: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6.1.</w:t>
            </w:r>
          </w:p>
        </w:tc>
        <w:tc>
          <w:tcPr>
            <w:tcW w:w="5812" w:type="dxa"/>
          </w:tcPr>
          <w:p w:rsidR="001E7F57" w:rsidRPr="001F7961" w:rsidRDefault="001E7F57" w:rsidP="00AB3D5B">
            <w:pPr>
              <w:widowControl w:val="0"/>
              <w:spacing w:after="0" w:line="240" w:lineRule="auto"/>
              <w:rPr>
                <w:rFonts w:cstheme="minorHAnsi"/>
                <w:spacing w:val="-1"/>
              </w:rPr>
            </w:pPr>
            <w:r w:rsidRPr="001F7961">
              <w:rPr>
                <w:rFonts w:cstheme="minorHAnsi"/>
                <w:spacing w:val="-1"/>
              </w:rPr>
              <w:t xml:space="preserve">Fiksni flet panel detektor </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6.2.</w:t>
            </w:r>
          </w:p>
        </w:tc>
        <w:tc>
          <w:tcPr>
            <w:tcW w:w="5812" w:type="dxa"/>
          </w:tcPr>
          <w:p w:rsidR="001E7F57" w:rsidRPr="001F7961" w:rsidRDefault="001E7F57" w:rsidP="00AB3D5B">
            <w:pPr>
              <w:widowControl w:val="0"/>
              <w:spacing w:after="0" w:line="240" w:lineRule="auto"/>
              <w:rPr>
                <w:rFonts w:cstheme="minorHAnsi"/>
                <w:spacing w:val="-1"/>
              </w:rPr>
            </w:pPr>
            <w:r w:rsidRPr="001F7961">
              <w:rPr>
                <w:rFonts w:cstheme="minorHAnsi"/>
                <w:spacing w:val="-1"/>
              </w:rPr>
              <w:t>Nominalna veličina oblasti slike: najmanje 42x42 cm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6.3.</w:t>
            </w:r>
          </w:p>
        </w:tc>
        <w:tc>
          <w:tcPr>
            <w:tcW w:w="5812" w:type="dxa"/>
          </w:tcPr>
          <w:p w:rsidR="001E7F57" w:rsidRPr="001F7961" w:rsidRDefault="001E7F57" w:rsidP="00AB3D5B">
            <w:pPr>
              <w:widowControl w:val="0"/>
              <w:spacing w:after="0" w:line="240" w:lineRule="auto"/>
              <w:rPr>
                <w:rFonts w:cstheme="minorHAnsi"/>
                <w:spacing w:val="-1"/>
              </w:rPr>
            </w:pPr>
            <w:r w:rsidRPr="001F7961">
              <w:rPr>
                <w:rFonts w:cstheme="minorHAnsi"/>
                <w:spacing w:val="-1"/>
              </w:rPr>
              <w:t>Veličina piksela: najviše 140 µm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6.4.</w:t>
            </w:r>
          </w:p>
        </w:tc>
        <w:tc>
          <w:tcPr>
            <w:tcW w:w="5812" w:type="dxa"/>
          </w:tcPr>
          <w:p w:rsidR="001E7F57" w:rsidRPr="001F7961" w:rsidRDefault="001E7F57" w:rsidP="00AB3D5B">
            <w:pPr>
              <w:widowControl w:val="0"/>
              <w:spacing w:after="0" w:line="240" w:lineRule="auto"/>
              <w:rPr>
                <w:rFonts w:cstheme="minorHAnsi"/>
                <w:spacing w:val="-1"/>
              </w:rPr>
            </w:pPr>
            <w:r w:rsidRPr="001F7961">
              <w:rPr>
                <w:rFonts w:cstheme="minorHAnsi"/>
                <w:spacing w:val="-1"/>
              </w:rPr>
              <w:t>A/D konverzija: 16 bita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Pr>
                <w:rFonts w:cstheme="minorHAnsi"/>
                <w:spacing w:val="-1"/>
              </w:rPr>
              <w:t>6.5.</w:t>
            </w:r>
          </w:p>
        </w:tc>
        <w:tc>
          <w:tcPr>
            <w:tcW w:w="5812" w:type="dxa"/>
          </w:tcPr>
          <w:p w:rsidR="001E7F57" w:rsidRPr="001F7961" w:rsidRDefault="001E7F57" w:rsidP="00AB3D5B">
            <w:pPr>
              <w:widowControl w:val="0"/>
              <w:spacing w:after="0" w:line="240" w:lineRule="auto"/>
              <w:rPr>
                <w:rFonts w:cstheme="minorHAnsi"/>
                <w:spacing w:val="-1"/>
              </w:rPr>
            </w:pPr>
            <w:r w:rsidRPr="001F7961">
              <w:rPr>
                <w:rFonts w:cstheme="minorHAnsi"/>
                <w:spacing w:val="-1"/>
              </w:rPr>
              <w:t>Materijel detektora: amorfni silicijum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Default="001E7F57" w:rsidP="00AB3D5B">
            <w:pPr>
              <w:widowControl w:val="0"/>
              <w:spacing w:after="0" w:line="240" w:lineRule="auto"/>
              <w:jc w:val="center"/>
              <w:rPr>
                <w:rFonts w:cstheme="minorHAnsi"/>
                <w:spacing w:val="-1"/>
              </w:rPr>
            </w:pPr>
            <w:r>
              <w:rPr>
                <w:rFonts w:cstheme="minorHAnsi"/>
                <w:spacing w:val="-1"/>
              </w:rPr>
              <w:t>6.6.</w:t>
            </w:r>
          </w:p>
        </w:tc>
        <w:tc>
          <w:tcPr>
            <w:tcW w:w="5812" w:type="dxa"/>
          </w:tcPr>
          <w:p w:rsidR="001E7F57" w:rsidRPr="001F7961" w:rsidRDefault="001E7F57" w:rsidP="00AB3D5B">
            <w:pPr>
              <w:widowControl w:val="0"/>
              <w:spacing w:after="0" w:line="240" w:lineRule="auto"/>
              <w:rPr>
                <w:rFonts w:cstheme="minorHAnsi"/>
                <w:spacing w:val="-1"/>
              </w:rPr>
            </w:pPr>
            <w:r w:rsidRPr="001F7961">
              <w:rPr>
                <w:rFonts w:cstheme="minorHAnsi"/>
                <w:spacing w:val="-1"/>
              </w:rPr>
              <w:t>Materijal scintilatora: CsI</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shd w:val="clear" w:color="auto" w:fill="E6E6E6"/>
          </w:tcPr>
          <w:p w:rsidR="001E7F57" w:rsidRPr="004862AF" w:rsidRDefault="001E7F57" w:rsidP="00AB3D5B">
            <w:pPr>
              <w:spacing w:after="0" w:line="240" w:lineRule="auto"/>
              <w:jc w:val="center"/>
              <w:rPr>
                <w:rFonts w:eastAsia="MS Mincho" w:cstheme="minorHAnsi"/>
                <w:b/>
                <w:i/>
                <w:lang w:eastAsia="ja-JP"/>
              </w:rPr>
            </w:pPr>
            <w:r>
              <w:rPr>
                <w:rFonts w:eastAsia="MS Mincho" w:cstheme="minorHAnsi"/>
                <w:b/>
                <w:i/>
                <w:lang w:eastAsia="ja-JP"/>
              </w:rPr>
              <w:t>7</w:t>
            </w:r>
            <w:r w:rsidRPr="004862AF">
              <w:rPr>
                <w:rFonts w:eastAsia="MS Mincho" w:cstheme="minorHAnsi"/>
                <w:b/>
                <w:i/>
                <w:lang w:eastAsia="ja-JP"/>
              </w:rPr>
              <w:t>.0.</w:t>
            </w:r>
          </w:p>
        </w:tc>
        <w:tc>
          <w:tcPr>
            <w:tcW w:w="5812" w:type="dxa"/>
            <w:shd w:val="clear" w:color="auto" w:fill="E6E6E6"/>
          </w:tcPr>
          <w:p w:rsidR="001E7F57" w:rsidRPr="004862AF" w:rsidRDefault="001E7F57" w:rsidP="00AB3D5B">
            <w:pPr>
              <w:spacing w:after="0" w:line="240" w:lineRule="auto"/>
              <w:rPr>
                <w:rFonts w:eastAsia="MS Mincho" w:cstheme="minorHAnsi"/>
                <w:b/>
                <w:i/>
                <w:lang w:eastAsia="ja-JP"/>
              </w:rPr>
            </w:pPr>
            <w:r w:rsidRPr="004862AF">
              <w:rPr>
                <w:rFonts w:eastAsia="MS Mincho" w:cstheme="minorHAnsi"/>
                <w:b/>
                <w:i/>
                <w:lang w:eastAsia="ja-JP"/>
              </w:rPr>
              <w:t>RADNA STANICA ZA OPERATERA</w:t>
            </w:r>
          </w:p>
        </w:tc>
        <w:tc>
          <w:tcPr>
            <w:tcW w:w="708"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709"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2126" w:type="dxa"/>
            <w:shd w:val="clear" w:color="auto" w:fill="E6E6E6"/>
          </w:tcPr>
          <w:p w:rsidR="001E7F57" w:rsidRPr="004862AF" w:rsidRDefault="001E7F57" w:rsidP="00AB3D5B">
            <w:pPr>
              <w:spacing w:after="0" w:line="240" w:lineRule="auto"/>
              <w:rPr>
                <w:rFonts w:eastAsia="MS Mincho" w:cstheme="minorHAnsi"/>
                <w:b/>
                <w: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7.1.</w:t>
            </w:r>
          </w:p>
        </w:tc>
        <w:tc>
          <w:tcPr>
            <w:tcW w:w="5812" w:type="dxa"/>
          </w:tcPr>
          <w:p w:rsidR="001E7F57" w:rsidRPr="004862AF" w:rsidRDefault="001E7F57" w:rsidP="00AB3D5B">
            <w:pPr>
              <w:widowControl w:val="0"/>
              <w:spacing w:after="0" w:line="240" w:lineRule="auto"/>
              <w:rPr>
                <w:rFonts w:cstheme="minorHAnsi"/>
                <w:spacing w:val="-1"/>
              </w:rPr>
            </w:pPr>
            <w:r w:rsidRPr="00CD0A5F">
              <w:rPr>
                <w:rFonts w:cstheme="minorHAnsi"/>
                <w:spacing w:val="-1"/>
              </w:rPr>
              <w:t>Jedna integrisana radna stanica sa komunikacijom prema generatoru koja omogućuje kontrolu (podešavanje) svih parametara ekspozicije, prihvat slike sa detektora i obradu, kao i upravljanje ostalim funkcionalnostima kompletnog sistema, kapacitet arhive najmanje 30.000 snimaka i korisnički interfejs na srpskom jeziku</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7.2.</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Unos podataka o pacijentu preko tastature i miša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7.3.</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Postojanje pre-programiranih parametara ekspozicije prema tipu pregleda (organa), uz mogućnost menjanja i dodavanja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7.4.</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Multifrekvencijsko procesiranje snimka koje omogućava vizualizaciju tvrdih i mekih tkiva na istom snimku (harmonizacija tkiva), tako da organi (projekcije) imaju predefinisane parametre procesiranja koji se mogu menjati i pohranjivati</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7.5.</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Zumiranje, rotiranje, zaokretanje („flip“), dodavanje markera na snimak, podešavanje kontrasta i osvetljaja snimka, podešavanje Window Level</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7.6.</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Merenje rastojanja, uglova i površine na snimku</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7.7.</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Alati za brisanje artefakata od rešetke protiv rasejanog zračenja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7.8.</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Alat za automatsko izdvajanje regije od interesa u odnosu na ostatak snimka – auto cropping</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lastRenderedPageBreak/>
              <w:t>7.9.</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Mogućnost vršenja rotacija snimka putem monitora osetljivog na dodir ili mišem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Pr>
                <w:rFonts w:cstheme="minorHAnsi"/>
                <w:spacing w:val="-1"/>
              </w:rPr>
              <w:t>7.10.</w:t>
            </w:r>
          </w:p>
        </w:tc>
        <w:tc>
          <w:tcPr>
            <w:tcW w:w="5812" w:type="dxa"/>
          </w:tcPr>
          <w:p w:rsidR="001E7F57" w:rsidRPr="004862AF" w:rsidRDefault="001E7F57" w:rsidP="00AB3D5B">
            <w:pPr>
              <w:widowControl w:val="0"/>
              <w:spacing w:after="0" w:line="240" w:lineRule="auto"/>
              <w:rPr>
                <w:rFonts w:cstheme="minorHAnsi"/>
                <w:spacing w:val="-1"/>
              </w:rPr>
            </w:pPr>
            <w:r w:rsidRPr="003D7E87">
              <w:rPr>
                <w:rFonts w:cstheme="minorHAnsi"/>
              </w:rPr>
              <w:t>Prikaz slike na monitoru posle ekspozicije (“preview”) od 3 sekunde</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7.1</w:t>
            </w:r>
            <w:r>
              <w:rPr>
                <w:rFonts w:cstheme="minorHAnsi"/>
                <w:spacing w:val="-1"/>
              </w:rPr>
              <w:t>1</w:t>
            </w:r>
            <w:r w:rsidRPr="004862AF">
              <w:rPr>
                <w:rFonts w:cstheme="minorHAnsi"/>
                <w:spacing w:val="-1"/>
              </w:rPr>
              <w:t>.</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DICOM opcije: najmanje Print, Store, Send, Modality Worklist, XML Worklist</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7.1</w:t>
            </w:r>
            <w:r>
              <w:rPr>
                <w:rFonts w:cstheme="minorHAnsi"/>
                <w:spacing w:val="-1"/>
              </w:rPr>
              <w:t>2</w:t>
            </w:r>
            <w:r w:rsidRPr="004862AF">
              <w:rPr>
                <w:rFonts w:cstheme="minorHAnsi"/>
                <w:spacing w:val="-1"/>
              </w:rPr>
              <w:t>.</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Direktno učitavanje tipa procedure iz RIS radi automatskog izbora parametara ekspozicije</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7.1</w:t>
            </w:r>
            <w:r>
              <w:rPr>
                <w:rFonts w:cstheme="minorHAnsi"/>
                <w:spacing w:val="-1"/>
              </w:rPr>
              <w:t>3</w:t>
            </w:r>
            <w:r w:rsidRPr="004862AF">
              <w:rPr>
                <w:rFonts w:cstheme="minorHAnsi"/>
                <w:spacing w:val="-1"/>
              </w:rPr>
              <w:t>.</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spacing w:val="-1"/>
              </w:rPr>
              <w:t>Eksport na CD/DVD u najmanje sledećim formatima: DICOM sa Viewer, JPEG i RAW</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widowControl w:val="0"/>
              <w:spacing w:after="0" w:line="240" w:lineRule="auto"/>
              <w:jc w:val="center"/>
              <w:rPr>
                <w:rFonts w:cstheme="minorHAnsi"/>
                <w:spacing w:val="-1"/>
              </w:rPr>
            </w:pPr>
            <w:r w:rsidRPr="004862AF">
              <w:rPr>
                <w:rFonts w:cstheme="minorHAnsi"/>
                <w:spacing w:val="-1"/>
              </w:rPr>
              <w:t>7.1</w:t>
            </w:r>
            <w:r>
              <w:rPr>
                <w:rFonts w:cstheme="minorHAnsi"/>
                <w:spacing w:val="-1"/>
              </w:rPr>
              <w:t>4</w:t>
            </w:r>
            <w:r w:rsidRPr="004862AF">
              <w:rPr>
                <w:rFonts w:cstheme="minorHAnsi"/>
                <w:spacing w:val="-1"/>
              </w:rPr>
              <w:t>.</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rPr>
              <w:t>Rešenje o upisu u registar medicinskih sredstava za rendgen aparat</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shd w:val="clear" w:color="auto" w:fill="E6E6E6"/>
          </w:tcPr>
          <w:p w:rsidR="001E7F57" w:rsidRPr="004862AF" w:rsidRDefault="001E7F57" w:rsidP="00AB3D5B">
            <w:pPr>
              <w:spacing w:after="0" w:line="240" w:lineRule="auto"/>
              <w:jc w:val="center"/>
              <w:rPr>
                <w:rFonts w:eastAsia="MS Mincho" w:cstheme="minorHAnsi"/>
                <w:b/>
                <w:i/>
                <w:lang w:eastAsia="ja-JP"/>
              </w:rPr>
            </w:pPr>
            <w:bookmarkStart w:id="2" w:name="_Hlk11414028"/>
            <w:r w:rsidRPr="004862AF">
              <w:rPr>
                <w:rFonts w:eastAsia="MS Mincho" w:cstheme="minorHAnsi"/>
                <w:b/>
                <w:i/>
                <w:lang w:eastAsia="ja-JP"/>
              </w:rPr>
              <w:t>8.0.</w:t>
            </w:r>
          </w:p>
        </w:tc>
        <w:tc>
          <w:tcPr>
            <w:tcW w:w="5812" w:type="dxa"/>
            <w:shd w:val="clear" w:color="auto" w:fill="E6E6E6"/>
          </w:tcPr>
          <w:p w:rsidR="001E7F57" w:rsidRPr="004862AF" w:rsidRDefault="001E7F57" w:rsidP="00AB3D5B">
            <w:pPr>
              <w:widowControl w:val="0"/>
              <w:spacing w:after="0" w:line="240" w:lineRule="auto"/>
              <w:rPr>
                <w:rFonts w:cstheme="minorHAnsi"/>
                <w:spacing w:val="-1"/>
              </w:rPr>
            </w:pPr>
            <w:r w:rsidRPr="004862AF">
              <w:rPr>
                <w:rFonts w:cstheme="minorHAnsi"/>
                <w:b/>
                <w:i/>
              </w:rPr>
              <w:t>Hardver radne stanice za pregled i obradu snimaka</w:t>
            </w:r>
          </w:p>
        </w:tc>
        <w:tc>
          <w:tcPr>
            <w:tcW w:w="708"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709"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2126" w:type="dxa"/>
            <w:shd w:val="clear" w:color="auto" w:fill="E6E6E6"/>
          </w:tcPr>
          <w:p w:rsidR="001E7F57" w:rsidRPr="004862AF" w:rsidRDefault="001E7F57" w:rsidP="00AB3D5B">
            <w:pPr>
              <w:spacing w:after="0" w:line="240" w:lineRule="auto"/>
              <w:rPr>
                <w:rFonts w:eastAsia="MS Mincho" w:cstheme="minorHAnsi"/>
                <w:b/>
                <w: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ascii="Calibri" w:eastAsia="MS Mincho" w:hAnsi="Calibri" w:cs="Times New Roman"/>
                <w:lang w:eastAsia="ja-JP"/>
              </w:rPr>
            </w:pPr>
            <w:r w:rsidRPr="004862AF">
              <w:rPr>
                <w:rFonts w:eastAsia="MS Mincho" w:cstheme="minorHAnsi"/>
                <w:lang w:eastAsia="ja-JP"/>
              </w:rPr>
              <w:t>8.1.</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rPr>
              <w:t xml:space="preserve">Brand name računar, najmanje sledećih karakteristika: i3 procesor ili ekvivalent, 2 GHz, 4 GB RAM, HDD 500 GB </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ascii="Calibri" w:eastAsia="MS Mincho" w:hAnsi="Calibri" w:cs="Times New Roman"/>
                <w:lang w:eastAsia="ja-JP"/>
              </w:rPr>
            </w:pPr>
            <w:r w:rsidRPr="004862AF">
              <w:rPr>
                <w:rFonts w:eastAsia="MS Mincho" w:cstheme="minorHAnsi"/>
                <w:lang w:eastAsia="ja-JP"/>
              </w:rPr>
              <w:t>8.2.</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rPr>
              <w:t>Odgovarajući licencirani operativni sistem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ascii="Calibri" w:eastAsia="MS Mincho" w:hAnsi="Calibri" w:cs="Times New Roman"/>
                <w:lang w:eastAsia="ja-JP"/>
              </w:rPr>
            </w:pPr>
            <w:r w:rsidRPr="004862AF">
              <w:rPr>
                <w:rFonts w:eastAsia="MS Mincho" w:cstheme="minorHAnsi"/>
                <w:lang w:eastAsia="ja-JP"/>
              </w:rPr>
              <w:t>8.3.</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rPr>
              <w:t>Tastatura (srpski karakteri), miš</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ascii="Calibri" w:eastAsia="MS Mincho" w:hAnsi="Calibri" w:cs="Times New Roman"/>
                <w:lang w:eastAsia="ja-JP"/>
              </w:rPr>
            </w:pPr>
            <w:r w:rsidRPr="004862AF">
              <w:rPr>
                <w:rFonts w:eastAsia="MS Mincho" w:cstheme="minorHAnsi"/>
                <w:lang w:eastAsia="ja-JP"/>
              </w:rPr>
              <w:t>8.4.</w:t>
            </w:r>
          </w:p>
        </w:tc>
        <w:tc>
          <w:tcPr>
            <w:tcW w:w="5812" w:type="dxa"/>
          </w:tcPr>
          <w:p w:rsidR="001E7F57" w:rsidRPr="004862AF" w:rsidRDefault="001E7F57" w:rsidP="00AB3D5B">
            <w:pPr>
              <w:widowControl w:val="0"/>
              <w:spacing w:after="0" w:line="240" w:lineRule="auto"/>
              <w:rPr>
                <w:rFonts w:cstheme="minorHAnsi"/>
                <w:spacing w:val="-1"/>
              </w:rPr>
            </w:pPr>
            <w:r w:rsidRPr="004862AF">
              <w:rPr>
                <w:rFonts w:cstheme="minorHAnsi"/>
              </w:rPr>
              <w:t>Monitor dijagonale najmanje 20 inča za administraciju pacijenata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ascii="Calibri" w:eastAsia="MS Mincho" w:hAnsi="Calibri" w:cs="Times New Roman"/>
                <w:lang w:eastAsia="ja-JP"/>
              </w:rPr>
            </w:pPr>
            <w:r w:rsidRPr="004862AF">
              <w:rPr>
                <w:rFonts w:eastAsia="MS Mincho" w:cstheme="minorHAnsi"/>
                <w:lang w:eastAsia="ja-JP"/>
              </w:rPr>
              <w:t>8.5.</w:t>
            </w:r>
          </w:p>
        </w:tc>
        <w:tc>
          <w:tcPr>
            <w:tcW w:w="5812" w:type="dxa"/>
          </w:tcPr>
          <w:p w:rsidR="001E7F57" w:rsidRPr="00F36A36" w:rsidRDefault="001E7F57" w:rsidP="00AB3D5B">
            <w:pPr>
              <w:widowControl w:val="0"/>
              <w:spacing w:after="0" w:line="240" w:lineRule="auto"/>
              <w:rPr>
                <w:rFonts w:cstheme="minorHAnsi"/>
                <w:spacing w:val="-1"/>
              </w:rPr>
            </w:pPr>
            <w:r w:rsidRPr="00F36A36">
              <w:rPr>
                <w:rFonts w:cstheme="minorHAnsi"/>
              </w:rPr>
              <w:t xml:space="preserve">2 medicinska dijagnostička </w:t>
            </w:r>
            <w:r>
              <w:rPr>
                <w:rFonts w:cstheme="minorHAnsi"/>
              </w:rPr>
              <w:t xml:space="preserve">DICOM kalibrisana </w:t>
            </w:r>
            <w:r w:rsidRPr="00F36A36">
              <w:rPr>
                <w:rFonts w:cstheme="minorHAnsi"/>
              </w:rPr>
              <w:t>kolor monitora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ascii="Calibri" w:eastAsia="MS Mincho" w:hAnsi="Calibri" w:cs="Times New Roman"/>
                <w:lang w:eastAsia="ja-JP"/>
              </w:rPr>
            </w:pPr>
            <w:r w:rsidRPr="004862AF">
              <w:rPr>
                <w:rFonts w:eastAsia="MS Mincho" w:cstheme="minorHAnsi"/>
                <w:lang w:eastAsia="ja-JP"/>
              </w:rPr>
              <w:t>8.5.</w:t>
            </w:r>
            <w:r>
              <w:rPr>
                <w:rFonts w:eastAsia="MS Mincho" w:cstheme="minorHAnsi"/>
                <w:lang w:eastAsia="ja-JP"/>
              </w:rPr>
              <w:t>1</w:t>
            </w:r>
            <w:r w:rsidRPr="004862AF">
              <w:rPr>
                <w:rFonts w:eastAsia="MS Mincho" w:cstheme="minorHAnsi"/>
                <w:lang w:eastAsia="ja-JP"/>
              </w:rPr>
              <w:t>.</w:t>
            </w:r>
          </w:p>
        </w:tc>
        <w:tc>
          <w:tcPr>
            <w:tcW w:w="5812" w:type="dxa"/>
          </w:tcPr>
          <w:p w:rsidR="001E7F57" w:rsidRPr="00F36A36" w:rsidRDefault="001E7F57" w:rsidP="00AB3D5B">
            <w:pPr>
              <w:widowControl w:val="0"/>
              <w:spacing w:after="0" w:line="240" w:lineRule="auto"/>
              <w:rPr>
                <w:rFonts w:cstheme="minorHAnsi"/>
                <w:spacing w:val="-1"/>
              </w:rPr>
            </w:pPr>
            <w:r w:rsidRPr="00F36A36">
              <w:rPr>
                <w:rFonts w:cstheme="minorHAnsi"/>
              </w:rPr>
              <w:t>Dijagonala: najmanje 21,3 inča</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ascii="Calibri" w:eastAsia="MS Mincho" w:hAnsi="Calibri" w:cs="Times New Roman"/>
                <w:lang w:eastAsia="ja-JP"/>
              </w:rPr>
            </w:pPr>
            <w:r w:rsidRPr="004862AF">
              <w:rPr>
                <w:rFonts w:eastAsia="MS Mincho" w:cstheme="minorHAnsi"/>
                <w:lang w:eastAsia="ja-JP"/>
              </w:rPr>
              <w:t>8.5.</w:t>
            </w:r>
            <w:r>
              <w:rPr>
                <w:rFonts w:eastAsia="MS Mincho" w:cstheme="minorHAnsi"/>
                <w:lang w:eastAsia="ja-JP"/>
              </w:rPr>
              <w:t>2</w:t>
            </w:r>
            <w:r w:rsidRPr="004862AF">
              <w:rPr>
                <w:rFonts w:eastAsia="MS Mincho" w:cstheme="minorHAnsi"/>
                <w:lang w:eastAsia="ja-JP"/>
              </w:rPr>
              <w:t>.</w:t>
            </w:r>
          </w:p>
        </w:tc>
        <w:tc>
          <w:tcPr>
            <w:tcW w:w="5812" w:type="dxa"/>
          </w:tcPr>
          <w:p w:rsidR="001E7F57" w:rsidRPr="00F36A36" w:rsidRDefault="001E7F57" w:rsidP="00AB3D5B">
            <w:pPr>
              <w:widowControl w:val="0"/>
              <w:spacing w:after="0" w:line="240" w:lineRule="auto"/>
              <w:rPr>
                <w:rFonts w:cstheme="minorHAnsi"/>
                <w:spacing w:val="-1"/>
              </w:rPr>
            </w:pPr>
            <w:r w:rsidRPr="00F36A36">
              <w:rPr>
                <w:rFonts w:cstheme="minorHAnsi"/>
              </w:rPr>
              <w:t>Osvetlјaj: najmanje 1000 cd/m2</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ascii="Calibri" w:eastAsia="MS Mincho" w:hAnsi="Calibri" w:cs="Times New Roman"/>
                <w:lang w:eastAsia="ja-JP"/>
              </w:rPr>
            </w:pPr>
            <w:r w:rsidRPr="004862AF">
              <w:rPr>
                <w:rFonts w:eastAsia="MS Mincho" w:cstheme="minorHAnsi"/>
                <w:lang w:eastAsia="ja-JP"/>
              </w:rPr>
              <w:t>8.5.</w:t>
            </w:r>
            <w:r>
              <w:rPr>
                <w:rFonts w:eastAsia="MS Mincho" w:cstheme="minorHAnsi"/>
                <w:lang w:eastAsia="ja-JP"/>
              </w:rPr>
              <w:t>3</w:t>
            </w:r>
            <w:r w:rsidRPr="004862AF">
              <w:rPr>
                <w:rFonts w:eastAsia="MS Mincho" w:cstheme="minorHAnsi"/>
                <w:lang w:eastAsia="ja-JP"/>
              </w:rPr>
              <w:t>.</w:t>
            </w:r>
          </w:p>
        </w:tc>
        <w:tc>
          <w:tcPr>
            <w:tcW w:w="5812" w:type="dxa"/>
          </w:tcPr>
          <w:p w:rsidR="001E7F57" w:rsidRPr="00F36A36" w:rsidRDefault="001E7F57" w:rsidP="00AB3D5B">
            <w:pPr>
              <w:widowControl w:val="0"/>
              <w:spacing w:after="0" w:line="240" w:lineRule="auto"/>
              <w:rPr>
                <w:rFonts w:cstheme="minorHAnsi"/>
                <w:spacing w:val="-1"/>
              </w:rPr>
            </w:pPr>
            <w:r w:rsidRPr="00F36A36">
              <w:rPr>
                <w:rFonts w:cstheme="minorHAnsi"/>
              </w:rPr>
              <w:t>Kontrast: najmanje 1400:1</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ascii="Calibri" w:eastAsia="MS Mincho" w:hAnsi="Calibri" w:cs="Times New Roman"/>
                <w:lang w:eastAsia="ja-JP"/>
              </w:rPr>
            </w:pPr>
            <w:r w:rsidRPr="004862AF">
              <w:rPr>
                <w:rFonts w:eastAsia="MS Mincho" w:cstheme="minorHAnsi"/>
                <w:lang w:eastAsia="ja-JP"/>
              </w:rPr>
              <w:t>8.5.</w:t>
            </w:r>
            <w:r>
              <w:rPr>
                <w:rFonts w:eastAsia="MS Mincho" w:cstheme="minorHAnsi"/>
                <w:lang w:eastAsia="ja-JP"/>
              </w:rPr>
              <w:t>4</w:t>
            </w:r>
            <w:r w:rsidRPr="004862AF">
              <w:rPr>
                <w:rFonts w:eastAsia="MS Mincho" w:cstheme="minorHAnsi"/>
                <w:lang w:eastAsia="ja-JP"/>
              </w:rPr>
              <w:t>.</w:t>
            </w:r>
          </w:p>
        </w:tc>
        <w:tc>
          <w:tcPr>
            <w:tcW w:w="5812" w:type="dxa"/>
          </w:tcPr>
          <w:p w:rsidR="001E7F57" w:rsidRPr="00F36A36" w:rsidRDefault="001E7F57" w:rsidP="00AB3D5B">
            <w:pPr>
              <w:widowControl w:val="0"/>
              <w:spacing w:after="0" w:line="240" w:lineRule="auto"/>
              <w:rPr>
                <w:rFonts w:cstheme="minorHAnsi"/>
                <w:spacing w:val="-1"/>
              </w:rPr>
            </w:pPr>
            <w:r w:rsidRPr="00F36A36">
              <w:rPr>
                <w:rFonts w:cstheme="minorHAnsi"/>
              </w:rPr>
              <w:t>Ugrađeni senzor ambijentalnog svetla na prednjoj strani ekrana, za kalibraciju monitora sa softverom za kalibraciju</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ascii="Calibri" w:eastAsia="MS Mincho" w:hAnsi="Calibri" w:cs="Times New Roman"/>
                <w:lang w:eastAsia="ja-JP"/>
              </w:rPr>
            </w:pPr>
            <w:r w:rsidRPr="004862AF">
              <w:rPr>
                <w:rFonts w:eastAsia="MS Mincho" w:cstheme="minorHAnsi"/>
                <w:lang w:eastAsia="ja-JP"/>
              </w:rPr>
              <w:t>8.5.</w:t>
            </w:r>
            <w:r>
              <w:rPr>
                <w:rFonts w:eastAsia="MS Mincho" w:cstheme="minorHAnsi"/>
                <w:lang w:eastAsia="ja-JP"/>
              </w:rPr>
              <w:t>5</w:t>
            </w:r>
            <w:r w:rsidRPr="004862AF">
              <w:rPr>
                <w:rFonts w:eastAsia="MS Mincho" w:cstheme="minorHAnsi"/>
                <w:lang w:eastAsia="ja-JP"/>
              </w:rPr>
              <w:t>.</w:t>
            </w:r>
          </w:p>
        </w:tc>
        <w:tc>
          <w:tcPr>
            <w:tcW w:w="5812" w:type="dxa"/>
          </w:tcPr>
          <w:p w:rsidR="001E7F57" w:rsidRPr="001F7961" w:rsidRDefault="001E7F57" w:rsidP="00AB3D5B">
            <w:pPr>
              <w:widowControl w:val="0"/>
              <w:spacing w:after="0" w:line="240" w:lineRule="auto"/>
              <w:rPr>
                <w:rFonts w:cstheme="minorHAnsi"/>
                <w:spacing w:val="-1"/>
              </w:rPr>
            </w:pPr>
            <w:r w:rsidRPr="001F7961">
              <w:rPr>
                <w:rFonts w:cstheme="minorHAnsi"/>
              </w:rPr>
              <w:t>Vrsta pozadinskog osvetlјenja: LED</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ascii="Calibri" w:eastAsia="MS Mincho" w:hAnsi="Calibri" w:cs="Times New Roman"/>
                <w:lang w:eastAsia="ja-JP"/>
              </w:rPr>
            </w:pPr>
            <w:r w:rsidRPr="004862AF">
              <w:rPr>
                <w:rFonts w:eastAsia="MS Mincho" w:cstheme="minorHAnsi"/>
                <w:lang w:eastAsia="ja-JP"/>
              </w:rPr>
              <w:t>8.5.</w:t>
            </w:r>
            <w:r>
              <w:rPr>
                <w:rFonts w:eastAsia="MS Mincho" w:cstheme="minorHAnsi"/>
                <w:lang w:eastAsia="ja-JP"/>
              </w:rPr>
              <w:t>6</w:t>
            </w:r>
            <w:r w:rsidRPr="004862AF">
              <w:rPr>
                <w:rFonts w:eastAsia="MS Mincho" w:cstheme="minorHAnsi"/>
                <w:lang w:eastAsia="ja-JP"/>
              </w:rPr>
              <w:t>.</w:t>
            </w:r>
          </w:p>
        </w:tc>
        <w:tc>
          <w:tcPr>
            <w:tcW w:w="5812" w:type="dxa"/>
          </w:tcPr>
          <w:p w:rsidR="001E7F57" w:rsidRPr="001F7961" w:rsidRDefault="001E7F57" w:rsidP="00AB3D5B">
            <w:pPr>
              <w:widowControl w:val="0"/>
              <w:spacing w:after="0" w:line="240" w:lineRule="auto"/>
              <w:rPr>
                <w:rFonts w:cstheme="minorHAnsi"/>
                <w:spacing w:val="-1"/>
              </w:rPr>
            </w:pPr>
            <w:r w:rsidRPr="001F7961">
              <w:rPr>
                <w:rFonts w:cstheme="minorHAnsi"/>
              </w:rPr>
              <w:t>Odnos: 4:3</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ascii="Calibri" w:eastAsia="MS Mincho" w:hAnsi="Calibri" w:cs="Times New Roman"/>
                <w:lang w:eastAsia="ja-JP"/>
              </w:rPr>
            </w:pPr>
            <w:r w:rsidRPr="004862AF">
              <w:rPr>
                <w:rFonts w:eastAsia="MS Mincho" w:cstheme="minorHAnsi"/>
                <w:lang w:eastAsia="ja-JP"/>
              </w:rPr>
              <w:t>8.5.</w:t>
            </w:r>
            <w:r>
              <w:rPr>
                <w:rFonts w:eastAsia="MS Mincho" w:cstheme="minorHAnsi"/>
                <w:lang w:eastAsia="ja-JP"/>
              </w:rPr>
              <w:t>7</w:t>
            </w:r>
            <w:r w:rsidRPr="004862AF">
              <w:rPr>
                <w:rFonts w:eastAsia="MS Mincho" w:cstheme="minorHAnsi"/>
                <w:lang w:eastAsia="ja-JP"/>
              </w:rPr>
              <w:t>.</w:t>
            </w:r>
          </w:p>
        </w:tc>
        <w:tc>
          <w:tcPr>
            <w:tcW w:w="5812" w:type="dxa"/>
          </w:tcPr>
          <w:p w:rsidR="001E7F57" w:rsidRPr="001F7961" w:rsidRDefault="001E7F57" w:rsidP="00AB3D5B">
            <w:pPr>
              <w:widowControl w:val="0"/>
              <w:spacing w:after="0" w:line="240" w:lineRule="auto"/>
              <w:rPr>
                <w:rFonts w:cstheme="minorHAnsi"/>
                <w:spacing w:val="-1"/>
              </w:rPr>
            </w:pPr>
            <w:r w:rsidRPr="001F7961">
              <w:rPr>
                <w:rFonts w:cstheme="minorHAnsi"/>
              </w:rPr>
              <w:t>Prikaz monohromatskih slika u skladu sa DICOM-om, kao i slika u boji u skladu sa DICOM-om</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eastAsia="MS Mincho" w:cstheme="minorHAnsi"/>
                <w:lang w:eastAsia="ja-JP"/>
              </w:rPr>
            </w:pPr>
            <w:r>
              <w:rPr>
                <w:rFonts w:eastAsia="MS Mincho" w:cstheme="minorHAnsi"/>
                <w:lang w:eastAsia="ja-JP"/>
              </w:rPr>
              <w:t>8.5.8.</w:t>
            </w:r>
          </w:p>
        </w:tc>
        <w:tc>
          <w:tcPr>
            <w:tcW w:w="5812" w:type="dxa"/>
          </w:tcPr>
          <w:p w:rsidR="001E7F57" w:rsidRPr="001F7961" w:rsidRDefault="001E7F57" w:rsidP="00AB3D5B">
            <w:pPr>
              <w:widowControl w:val="0"/>
              <w:spacing w:after="0" w:line="240" w:lineRule="auto"/>
              <w:rPr>
                <w:rFonts w:cstheme="minorHAnsi"/>
              </w:rPr>
            </w:pPr>
            <w:r w:rsidRPr="001F7961">
              <w:rPr>
                <w:rFonts w:cstheme="minorHAnsi"/>
              </w:rPr>
              <w:t>Rešenje o upisu u registar medicinskih sredstava za radnu stanicu</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shd w:val="clear" w:color="auto" w:fill="E6E6E6"/>
          </w:tcPr>
          <w:p w:rsidR="001E7F57" w:rsidRPr="004862AF" w:rsidRDefault="001E7F57" w:rsidP="00AB3D5B">
            <w:pPr>
              <w:spacing w:after="0" w:line="240" w:lineRule="auto"/>
              <w:jc w:val="center"/>
              <w:rPr>
                <w:rFonts w:eastAsia="MS Mincho" w:cstheme="minorHAnsi"/>
                <w:b/>
                <w:i/>
                <w:lang w:eastAsia="ja-JP"/>
              </w:rPr>
            </w:pPr>
            <w:r w:rsidRPr="004862AF">
              <w:rPr>
                <w:rFonts w:eastAsia="MS Mincho" w:cstheme="minorHAnsi"/>
                <w:b/>
                <w:i/>
                <w:lang w:eastAsia="ja-JP"/>
              </w:rPr>
              <w:t>9.0.</w:t>
            </w:r>
          </w:p>
        </w:tc>
        <w:tc>
          <w:tcPr>
            <w:tcW w:w="5812" w:type="dxa"/>
            <w:shd w:val="clear" w:color="auto" w:fill="E6E6E6"/>
          </w:tcPr>
          <w:p w:rsidR="001E7F57" w:rsidRPr="00B514A2" w:rsidRDefault="001E7F57" w:rsidP="00AB3D5B">
            <w:pPr>
              <w:spacing w:after="0" w:line="240" w:lineRule="auto"/>
              <w:rPr>
                <w:rFonts w:ascii="Calibri" w:eastAsia="MS Mincho" w:hAnsi="Calibri" w:cs="Times New Roman"/>
                <w:b/>
                <w:i/>
                <w:lang w:eastAsia="ja-JP"/>
              </w:rPr>
            </w:pPr>
            <w:r w:rsidRPr="00B514A2">
              <w:rPr>
                <w:rFonts w:ascii="Calibri" w:eastAsia="MS Mincho" w:hAnsi="Calibri" w:cs="Times New Roman"/>
                <w:b/>
                <w:i/>
                <w:lang w:eastAsia="ja-JP"/>
              </w:rPr>
              <w:t>Laserski ili termalni medicinski printer suve tehnologije</w:t>
            </w:r>
          </w:p>
        </w:tc>
        <w:tc>
          <w:tcPr>
            <w:tcW w:w="708"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709"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2126" w:type="dxa"/>
            <w:shd w:val="clear" w:color="auto" w:fill="E6E6E6"/>
          </w:tcPr>
          <w:p w:rsidR="001E7F57" w:rsidRPr="004862AF" w:rsidRDefault="001E7F57" w:rsidP="00AB3D5B">
            <w:pPr>
              <w:spacing w:after="0" w:line="240" w:lineRule="auto"/>
              <w:rPr>
                <w:rFonts w:eastAsia="MS Mincho" w:cstheme="minorHAnsi"/>
                <w:b/>
                <w: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ind w:left="142"/>
              <w:rPr>
                <w:rFonts w:eastAsia="MS Mincho" w:cstheme="minorHAnsi"/>
                <w:lang w:eastAsia="ja-JP"/>
              </w:rPr>
            </w:pPr>
            <w:r w:rsidRPr="004862AF">
              <w:rPr>
                <w:rFonts w:eastAsia="MS Mincho" w:cstheme="minorHAnsi"/>
                <w:lang w:eastAsia="ja-JP"/>
              </w:rPr>
              <w:t>9.1.</w:t>
            </w:r>
          </w:p>
        </w:tc>
        <w:tc>
          <w:tcPr>
            <w:tcW w:w="5812" w:type="dxa"/>
          </w:tcPr>
          <w:p w:rsidR="001E7F57" w:rsidRPr="00B514A2" w:rsidRDefault="001E7F57" w:rsidP="00AB3D5B">
            <w:pPr>
              <w:pStyle w:val="NoSpacing"/>
              <w:tabs>
                <w:tab w:val="left" w:pos="10350"/>
              </w:tabs>
              <w:jc w:val="both"/>
              <w:rPr>
                <w:rFonts w:asciiTheme="minorHAnsi" w:hAnsiTheme="minorHAnsi" w:cstheme="minorHAnsi"/>
              </w:rPr>
            </w:pPr>
            <w:r w:rsidRPr="00B514A2">
              <w:rPr>
                <w:rFonts w:asciiTheme="minorHAnsi" w:hAnsiTheme="minorHAnsi" w:cstheme="minorHAnsi"/>
              </w:rPr>
              <w:t>Laserski ili termalni  medicinski printer suve tehnologije:</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ind w:left="142"/>
              <w:rPr>
                <w:rFonts w:eastAsia="MS Mincho" w:cstheme="minorHAnsi"/>
                <w:lang w:eastAsia="ja-JP"/>
              </w:rPr>
            </w:pPr>
            <w:r w:rsidRPr="004862AF">
              <w:rPr>
                <w:rFonts w:eastAsia="MS Mincho" w:cstheme="minorHAnsi"/>
                <w:lang w:eastAsia="ja-JP"/>
              </w:rPr>
              <w:t>9.2.</w:t>
            </w:r>
          </w:p>
        </w:tc>
        <w:tc>
          <w:tcPr>
            <w:tcW w:w="5812" w:type="dxa"/>
          </w:tcPr>
          <w:p w:rsidR="001E7F57" w:rsidRPr="00A01128" w:rsidRDefault="001E7F57" w:rsidP="00AB3D5B">
            <w:pPr>
              <w:pStyle w:val="NoSpacing"/>
              <w:tabs>
                <w:tab w:val="left" w:pos="10350"/>
              </w:tabs>
              <w:jc w:val="both"/>
              <w:rPr>
                <w:rFonts w:asciiTheme="minorHAnsi" w:hAnsiTheme="minorHAnsi" w:cstheme="minorHAnsi"/>
              </w:rPr>
            </w:pPr>
            <w:r w:rsidRPr="00A01128">
              <w:rPr>
                <w:rFonts w:asciiTheme="minorHAnsi" w:hAnsiTheme="minorHAnsi" w:cstheme="minorHAnsi"/>
              </w:rPr>
              <w:t>Rezolucija: najmanje 500dpi</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ind w:left="142"/>
              <w:rPr>
                <w:rFonts w:eastAsia="MS Mincho" w:cstheme="minorHAnsi"/>
                <w:lang w:eastAsia="ja-JP"/>
              </w:rPr>
            </w:pPr>
            <w:r w:rsidRPr="004862AF">
              <w:rPr>
                <w:rFonts w:eastAsia="MS Mincho" w:cstheme="minorHAnsi"/>
                <w:lang w:eastAsia="ja-JP"/>
              </w:rPr>
              <w:t>9.3.</w:t>
            </w:r>
          </w:p>
        </w:tc>
        <w:tc>
          <w:tcPr>
            <w:tcW w:w="5812" w:type="dxa"/>
          </w:tcPr>
          <w:p w:rsidR="001E7F57" w:rsidRPr="001F7961" w:rsidRDefault="001E7F57" w:rsidP="00AB3D5B">
            <w:pPr>
              <w:pStyle w:val="NoSpacing"/>
              <w:tabs>
                <w:tab w:val="left" w:pos="10350"/>
              </w:tabs>
              <w:jc w:val="both"/>
              <w:rPr>
                <w:rFonts w:asciiTheme="minorHAnsi" w:hAnsiTheme="minorHAnsi" w:cstheme="minorHAnsi"/>
              </w:rPr>
            </w:pPr>
            <w:r w:rsidRPr="001F7961">
              <w:rPr>
                <w:rFonts w:asciiTheme="minorHAnsi" w:hAnsiTheme="minorHAnsi" w:cstheme="minorHAnsi"/>
              </w:rPr>
              <w:t>Brzina štampanja: najmanje 150 filmova 35x43 na sat</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ind w:left="142"/>
              <w:rPr>
                <w:rFonts w:eastAsia="MS Mincho" w:cstheme="minorHAnsi"/>
                <w:lang w:eastAsia="ja-JP"/>
              </w:rPr>
            </w:pPr>
            <w:r w:rsidRPr="004862AF">
              <w:rPr>
                <w:rFonts w:eastAsia="MS Mincho" w:cstheme="minorHAnsi"/>
                <w:lang w:eastAsia="ja-JP"/>
              </w:rPr>
              <w:t>9.4.</w:t>
            </w:r>
          </w:p>
        </w:tc>
        <w:tc>
          <w:tcPr>
            <w:tcW w:w="5812" w:type="dxa"/>
          </w:tcPr>
          <w:p w:rsidR="001E7F57" w:rsidRPr="001F7961" w:rsidRDefault="001E7F57" w:rsidP="00AB3D5B">
            <w:pPr>
              <w:pStyle w:val="NoSpacing"/>
              <w:tabs>
                <w:tab w:val="left" w:pos="10350"/>
              </w:tabs>
              <w:jc w:val="both"/>
              <w:rPr>
                <w:rFonts w:asciiTheme="minorHAnsi" w:hAnsiTheme="minorHAnsi" w:cstheme="minorHAnsi"/>
              </w:rPr>
            </w:pPr>
            <w:r w:rsidRPr="001F7961">
              <w:rPr>
                <w:rFonts w:asciiTheme="minorHAnsi" w:hAnsiTheme="minorHAnsi" w:cstheme="minorHAnsi"/>
              </w:rPr>
              <w:t>Podržana veličina filmova – 14“x17“,14“x14“, 11“x14“, 10“x12“, 8“x10“</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ind w:left="142"/>
              <w:rPr>
                <w:rFonts w:eastAsia="MS Mincho" w:cstheme="minorHAnsi"/>
                <w:lang w:eastAsia="ja-JP"/>
              </w:rPr>
            </w:pPr>
            <w:r w:rsidRPr="004862AF">
              <w:rPr>
                <w:rFonts w:eastAsia="MS Mincho" w:cstheme="minorHAnsi"/>
                <w:lang w:eastAsia="ja-JP"/>
              </w:rPr>
              <w:t>9.5.</w:t>
            </w:r>
          </w:p>
        </w:tc>
        <w:tc>
          <w:tcPr>
            <w:tcW w:w="5812" w:type="dxa"/>
          </w:tcPr>
          <w:p w:rsidR="001E7F57" w:rsidRPr="00A01128" w:rsidRDefault="001E7F57" w:rsidP="00AB3D5B">
            <w:pPr>
              <w:pStyle w:val="NoSpacing"/>
              <w:tabs>
                <w:tab w:val="left" w:pos="10350"/>
              </w:tabs>
              <w:jc w:val="both"/>
              <w:rPr>
                <w:rFonts w:asciiTheme="minorHAnsi" w:hAnsiTheme="minorHAnsi" w:cstheme="minorHAnsi"/>
              </w:rPr>
            </w:pPr>
            <w:r w:rsidRPr="00A01128">
              <w:rPr>
                <w:rFonts w:asciiTheme="minorHAnsi" w:hAnsiTheme="minorHAnsi" w:cstheme="minorHAnsi"/>
              </w:rPr>
              <w:t>Broj fioka za filmove: najmanje dve</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ind w:left="142"/>
              <w:rPr>
                <w:rFonts w:eastAsia="MS Mincho" w:cstheme="minorHAnsi"/>
                <w:lang w:eastAsia="ja-JP"/>
              </w:rPr>
            </w:pPr>
            <w:r w:rsidRPr="004862AF">
              <w:rPr>
                <w:rFonts w:eastAsia="MS Mincho" w:cstheme="minorHAnsi"/>
                <w:lang w:eastAsia="ja-JP"/>
              </w:rPr>
              <w:t>9.6.</w:t>
            </w:r>
          </w:p>
        </w:tc>
        <w:tc>
          <w:tcPr>
            <w:tcW w:w="5812" w:type="dxa"/>
          </w:tcPr>
          <w:p w:rsidR="001E7F57" w:rsidRPr="00A01128" w:rsidRDefault="001E7F57" w:rsidP="00AB3D5B">
            <w:pPr>
              <w:pStyle w:val="NoSpacing"/>
              <w:tabs>
                <w:tab w:val="left" w:pos="10350"/>
              </w:tabs>
              <w:jc w:val="both"/>
              <w:rPr>
                <w:rFonts w:asciiTheme="minorHAnsi" w:hAnsiTheme="minorHAnsi" w:cstheme="minorHAnsi"/>
              </w:rPr>
            </w:pPr>
            <w:r w:rsidRPr="00A01128">
              <w:rPr>
                <w:rFonts w:asciiTheme="minorHAnsi" w:hAnsiTheme="minorHAnsi" w:cstheme="minorHAnsi"/>
              </w:rPr>
              <w:t>Kontrast: najmanje 14 bit/piksel</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ind w:left="142"/>
              <w:rPr>
                <w:rFonts w:eastAsia="MS Mincho" w:cstheme="minorHAnsi"/>
                <w:lang w:eastAsia="ja-JP"/>
              </w:rPr>
            </w:pPr>
            <w:r>
              <w:rPr>
                <w:rFonts w:eastAsia="MS Mincho" w:cstheme="minorHAnsi"/>
                <w:lang w:eastAsia="ja-JP"/>
              </w:rPr>
              <w:t>9.7.</w:t>
            </w:r>
          </w:p>
        </w:tc>
        <w:tc>
          <w:tcPr>
            <w:tcW w:w="5812" w:type="dxa"/>
          </w:tcPr>
          <w:p w:rsidR="001E7F57" w:rsidRPr="00A01128" w:rsidRDefault="001E7F57" w:rsidP="00AB3D5B">
            <w:pPr>
              <w:pStyle w:val="NoSpacing"/>
              <w:tabs>
                <w:tab w:val="left" w:pos="10350"/>
              </w:tabs>
              <w:jc w:val="both"/>
              <w:rPr>
                <w:rFonts w:asciiTheme="minorHAnsi" w:hAnsiTheme="minorHAnsi" w:cstheme="minorHAnsi"/>
              </w:rPr>
            </w:pPr>
            <w:r w:rsidRPr="004862AF">
              <w:rPr>
                <w:rFonts w:cstheme="minorHAnsi"/>
              </w:rPr>
              <w:t xml:space="preserve">Rešenje o upisu u registar medicinskih sredstava za </w:t>
            </w:r>
            <w:r w:rsidR="00B514A2">
              <w:rPr>
                <w:rFonts w:cstheme="minorHAnsi"/>
              </w:rPr>
              <w:t>medicinski</w:t>
            </w:r>
            <w:r>
              <w:rPr>
                <w:rFonts w:cstheme="minorHAnsi"/>
              </w:rPr>
              <w:t xml:space="preserve"> printer</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shd w:val="clear" w:color="auto" w:fill="E6E6E6"/>
          </w:tcPr>
          <w:p w:rsidR="001E7F57" w:rsidRPr="004862AF" w:rsidRDefault="001E7F57" w:rsidP="00AB3D5B">
            <w:pPr>
              <w:spacing w:after="0" w:line="240" w:lineRule="auto"/>
              <w:jc w:val="center"/>
              <w:rPr>
                <w:rFonts w:eastAsia="MS Mincho" w:cstheme="minorHAnsi"/>
                <w:b/>
                <w:i/>
                <w:lang w:eastAsia="ja-JP"/>
              </w:rPr>
            </w:pPr>
            <w:r w:rsidRPr="004862AF">
              <w:rPr>
                <w:rFonts w:eastAsia="MS Mincho" w:cstheme="minorHAnsi"/>
                <w:b/>
                <w:i/>
                <w:lang w:eastAsia="ja-JP"/>
              </w:rPr>
              <w:t>10.0.</w:t>
            </w:r>
          </w:p>
        </w:tc>
        <w:tc>
          <w:tcPr>
            <w:tcW w:w="5812" w:type="dxa"/>
            <w:shd w:val="clear" w:color="auto" w:fill="E6E6E6"/>
          </w:tcPr>
          <w:p w:rsidR="001E7F57" w:rsidRPr="004862AF" w:rsidRDefault="001E7F57" w:rsidP="00AB3D5B">
            <w:pPr>
              <w:spacing w:after="0" w:line="240" w:lineRule="auto"/>
              <w:rPr>
                <w:rFonts w:eastAsia="MS Mincho" w:cstheme="minorHAnsi"/>
                <w:b/>
                <w:i/>
                <w:lang w:eastAsia="ja-JP"/>
              </w:rPr>
            </w:pPr>
            <w:r w:rsidRPr="004862AF">
              <w:rPr>
                <w:rFonts w:eastAsia="MS Mincho" w:cstheme="minorHAnsi"/>
                <w:b/>
                <w:i/>
                <w:lang w:eastAsia="ja-JP"/>
              </w:rPr>
              <w:t>DODATNI ZAHTEVI</w:t>
            </w:r>
          </w:p>
        </w:tc>
        <w:tc>
          <w:tcPr>
            <w:tcW w:w="708"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709" w:type="dxa"/>
            <w:shd w:val="clear" w:color="auto" w:fill="E6E6E6"/>
          </w:tcPr>
          <w:p w:rsidR="001E7F57" w:rsidRPr="004862AF" w:rsidRDefault="001E7F57" w:rsidP="00AB3D5B">
            <w:pPr>
              <w:spacing w:after="0" w:line="240" w:lineRule="auto"/>
              <w:rPr>
                <w:rFonts w:eastAsia="MS Mincho" w:cstheme="minorHAnsi"/>
                <w:b/>
                <w:i/>
                <w:lang w:eastAsia="ja-JP"/>
              </w:rPr>
            </w:pPr>
          </w:p>
        </w:tc>
        <w:tc>
          <w:tcPr>
            <w:tcW w:w="2126" w:type="dxa"/>
            <w:shd w:val="clear" w:color="auto" w:fill="E6E6E6"/>
          </w:tcPr>
          <w:p w:rsidR="001E7F57" w:rsidRPr="004862AF" w:rsidRDefault="001E7F57" w:rsidP="00AB3D5B">
            <w:pPr>
              <w:spacing w:after="0" w:line="240" w:lineRule="auto"/>
              <w:rPr>
                <w:rFonts w:eastAsia="MS Mincho" w:cstheme="minorHAnsi"/>
                <w:b/>
                <w: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10.1.</w:t>
            </w:r>
          </w:p>
        </w:tc>
        <w:tc>
          <w:tcPr>
            <w:tcW w:w="5812" w:type="dxa"/>
          </w:tcPr>
          <w:p w:rsidR="001E7F57" w:rsidRPr="004862AF" w:rsidRDefault="001E7F57" w:rsidP="00AB3D5B">
            <w:pPr>
              <w:spacing w:after="0" w:line="240" w:lineRule="auto"/>
              <w:rPr>
                <w:rFonts w:eastAsia="MS Mincho" w:cstheme="minorHAnsi"/>
                <w:lang w:eastAsia="ja-JP"/>
              </w:rPr>
            </w:pPr>
            <w:r w:rsidRPr="001F7961">
              <w:rPr>
                <w:rFonts w:eastAsia="MS Mincho" w:cstheme="minorHAnsi"/>
                <w:lang w:eastAsia="ja-JP"/>
              </w:rPr>
              <w:t>Garantni period za kompletan sistem od instalacije i puštanja u rad: najmanje 24 meseci</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r w:rsidR="001E7F57" w:rsidRPr="004862AF" w:rsidTr="00AB3D5B">
        <w:tblPrEx>
          <w:tblLook w:val="01E0"/>
        </w:tblPrEx>
        <w:tc>
          <w:tcPr>
            <w:tcW w:w="851" w:type="dxa"/>
          </w:tcPr>
          <w:p w:rsidR="001E7F57" w:rsidRPr="004862AF" w:rsidRDefault="001E7F57" w:rsidP="00AB3D5B">
            <w:pPr>
              <w:spacing w:after="0" w:line="240" w:lineRule="auto"/>
              <w:jc w:val="center"/>
              <w:rPr>
                <w:rFonts w:eastAsia="MS Mincho" w:cstheme="minorHAnsi"/>
                <w:lang w:eastAsia="ja-JP"/>
              </w:rPr>
            </w:pPr>
            <w:r w:rsidRPr="004862AF">
              <w:rPr>
                <w:rFonts w:eastAsia="MS Mincho" w:cstheme="minorHAnsi"/>
                <w:lang w:eastAsia="ja-JP"/>
              </w:rPr>
              <w:t>10.2.</w:t>
            </w:r>
          </w:p>
        </w:tc>
        <w:tc>
          <w:tcPr>
            <w:tcW w:w="5812" w:type="dxa"/>
          </w:tcPr>
          <w:p w:rsidR="001E7F57" w:rsidRPr="004862AF" w:rsidRDefault="001E7F57" w:rsidP="00AB3D5B">
            <w:pPr>
              <w:spacing w:after="0" w:line="240" w:lineRule="auto"/>
              <w:rPr>
                <w:rFonts w:eastAsia="MS Mincho" w:cstheme="minorHAnsi"/>
                <w:lang w:eastAsia="ja-JP"/>
              </w:rPr>
            </w:pPr>
            <w:r w:rsidRPr="004862AF">
              <w:rPr>
                <w:rFonts w:eastAsia="MS Mincho" w:cstheme="minorHAnsi"/>
                <w:lang w:eastAsia="ja-JP"/>
              </w:rPr>
              <w:t>Obaveza isporučioca digitalnog rendgen aparata je da se bez dodatnih zahteva i troškova izvrši povezivanje na Nacionalnu medicinsku platformu za preventivu i dijagnostiku</w:t>
            </w:r>
          </w:p>
        </w:tc>
        <w:tc>
          <w:tcPr>
            <w:tcW w:w="708" w:type="dxa"/>
          </w:tcPr>
          <w:p w:rsidR="001E7F57" w:rsidRPr="004862AF" w:rsidRDefault="001E7F57" w:rsidP="00AB3D5B">
            <w:pPr>
              <w:spacing w:after="0" w:line="240" w:lineRule="auto"/>
              <w:rPr>
                <w:rFonts w:eastAsia="MS Mincho" w:cstheme="minorHAnsi"/>
                <w:lang w:eastAsia="ja-JP"/>
              </w:rPr>
            </w:pPr>
          </w:p>
        </w:tc>
        <w:tc>
          <w:tcPr>
            <w:tcW w:w="709" w:type="dxa"/>
          </w:tcPr>
          <w:p w:rsidR="001E7F57" w:rsidRPr="004862AF" w:rsidRDefault="001E7F57" w:rsidP="00AB3D5B">
            <w:pPr>
              <w:spacing w:after="0" w:line="240" w:lineRule="auto"/>
              <w:rPr>
                <w:rFonts w:eastAsia="MS Mincho" w:cstheme="minorHAnsi"/>
                <w:lang w:eastAsia="ja-JP"/>
              </w:rPr>
            </w:pPr>
          </w:p>
        </w:tc>
        <w:tc>
          <w:tcPr>
            <w:tcW w:w="2126" w:type="dxa"/>
          </w:tcPr>
          <w:p w:rsidR="001E7F57" w:rsidRPr="004862AF" w:rsidRDefault="001E7F57" w:rsidP="00AB3D5B">
            <w:pPr>
              <w:spacing w:after="0" w:line="240" w:lineRule="auto"/>
              <w:rPr>
                <w:rFonts w:eastAsia="MS Mincho" w:cstheme="minorHAnsi"/>
                <w:lang w:eastAsia="ja-JP"/>
              </w:rPr>
            </w:pPr>
          </w:p>
        </w:tc>
      </w:tr>
    </w:tbl>
    <w:bookmarkEnd w:id="2"/>
    <w:p w:rsidR="004A4648" w:rsidRDefault="004A4648" w:rsidP="004A4648">
      <w:r>
        <w:lastRenderedPageBreak/>
        <w:t xml:space="preserve"> 11. OBRAZAC BR. 7    ZA OCENU ISPUNJENOSTI USLOVA IZ ČLANA 75. I 76. ZAKONA O JAVNIM NABAVKAMA I UPUTSTVO KAKO SE DOKAZUJE ISPUNJENOST TIH USLOVA </w:t>
      </w:r>
    </w:p>
    <w:p w:rsidR="004A4648" w:rsidRDefault="004A4648" w:rsidP="004A4648">
      <w:r>
        <w:t xml:space="preserve">Ponuđač je obavezan da saglasno odredbama Zakona o javnim nabavkama, uz ponudu priloži odgovarajuće dokaze o ispunjenosti uslova. Ispunjenost obaveznih uslova ponuđač dokazuje dostavljanjem sledećih dokaza i popunjavanjem obrazaca uz ponudu, i to: </w:t>
      </w:r>
    </w:p>
    <w:p w:rsidR="004A4648" w:rsidRDefault="004A4648" w:rsidP="004A4648">
      <w:r>
        <w:t>R.br.                             Naziv dokumenta ______________________Datum i broj Izdat od strane OBAVEZNI USLOVI</w:t>
      </w:r>
    </w:p>
    <w:p w:rsidR="004A4648" w:rsidRDefault="004A4648" w:rsidP="004A4648">
      <w:r>
        <w:t xml:space="preserve"> 1. Uslov: Da je ponuđač registrovan kod nadležnog organa, odnosno upisan u odgovarajući registar. Dokaz: Izvod iz registra Agencije za privredne registre ili drugog odgovarajućeg registra. </w:t>
      </w:r>
    </w:p>
    <w:p w:rsidR="004A4648" w:rsidRDefault="004A4648" w:rsidP="004A4648">
      <w:r>
        <w:t xml:space="preserve">2. Uslov: Da ponuđač i njegov zakonski zastupnik nije osuđivan za neko od krivičnih dela kao član organizovane kriminalne grupe, da nije osuđivan za krivična dela protiv privrede, krivična dela protiv životne sredine,krivično delo primanja ili davanja mita, krivično delo prevare. </w:t>
      </w:r>
    </w:p>
    <w:p w:rsidR="004A4648" w:rsidRDefault="004A4648" w:rsidP="004A4648">
      <w:r>
        <w:t xml:space="preserve">Dokaz: Uverenje nadležnog suda da ponuđač nije osuđivan za neko od krivičnih dela kao član organizovane kriminalne grupe, da nije osuđivan za neko od krivičnih dela protiv privrede, krivična dela protiv zaštite životne sredine, krivično delo primanja ili davanja mita, krivično delo prevare i Izvod iz kaznene evidencije nadležne Policijske uprave da zakonski zastupnik (ako ih ima više – za svakog od njih) nije osuđivan za neko od krivičnih dela kao član organizovane kriminalne grupe, da nije osuđivan za neko od krivičnih dela protiv privrede, krivična dela protiv zaštite životne sredine, krivično delo primanja ili davanja mita, krivično delo prevare. </w:t>
      </w:r>
    </w:p>
    <w:p w:rsidR="004A4648" w:rsidRDefault="004A4648" w:rsidP="004A4648">
      <w:r>
        <w:t>3. Uslov: Da je ponuđač izmirio dospele poreze, doprinose i druge javne dažbine u skladu sa propisima Republike Srbije ili strane države kada ima sedište na njenoj teritoriji.</w:t>
      </w:r>
    </w:p>
    <w:p w:rsidR="004A4648" w:rsidRDefault="004A4648" w:rsidP="004A4648">
      <w:r>
        <w:t xml:space="preserve">Dokaz: Potvrda nadležne poreske uprave Ministarstva finansija Republike Srbije i Potvrda nadležne jedinice lokalne samouprave – Uprave javnih prihoda </w:t>
      </w:r>
    </w:p>
    <w:p w:rsidR="004A4648" w:rsidRDefault="004A4648" w:rsidP="004A4648">
      <w:r>
        <w:t xml:space="preserve">4. Uslov: Da ponuđač ima važeću dozvolu nadležnog organa za obavljanje delatnosti koja je predmet javne nabavke. </w:t>
      </w:r>
    </w:p>
    <w:p w:rsidR="004A4648" w:rsidRDefault="004A4648" w:rsidP="004A4648">
      <w:r>
        <w:t>Dokaz: Rešenje Ministarstva zdravlja o ispunjavanju uslova za promet lekovima na veliko koje obuhvata i promet dobara koji su predmet ove javne nabavke ( ukoliko se izdaje za ponuđeno dobro)</w:t>
      </w:r>
    </w:p>
    <w:p w:rsidR="004A4648" w:rsidRDefault="004A4648" w:rsidP="004A4648">
      <w:r>
        <w:t xml:space="preserve">DODATNI USLOVI 5. </w:t>
      </w:r>
    </w:p>
    <w:p w:rsidR="004A4648" w:rsidRDefault="004A4648" w:rsidP="004A4648">
      <w:r>
        <w:t xml:space="preserve">Uslov: Da raspolaže neophodnim finansijskim kapacitetom. </w:t>
      </w:r>
    </w:p>
    <w:p w:rsidR="004A4648" w:rsidRDefault="004A4648" w:rsidP="004A4648">
      <w:r>
        <w:t xml:space="preserve">Dokaz: Izveštaj o bonitetu za javne nabavke (obrazac BON-JN) koji izdaje Agencija za privredne registre i Izveštaj ovlašćenog revizora ukoliko je ponuđač obveznik vršenja revizije, kao dokaz da ponuđač ima pozitivan finansijski rezultat u prethodne tri obračunske godine (u 2016, 2017. i 2018. godini), kao i bilans  stanja i uspeha za 2018.god. </w:t>
      </w:r>
    </w:p>
    <w:p w:rsidR="004A4648" w:rsidRDefault="004A4648" w:rsidP="004A4648">
      <w:r>
        <w:lastRenderedPageBreak/>
        <w:t xml:space="preserve">6. Uslov: Sredstvo finansijskog obezbeđenja, kao garancija da neće menjati ili povući svoju ponudu ili odbiti da potpiše Ugovor ukoliko njegova ponuda bude odabrana. </w:t>
      </w:r>
    </w:p>
    <w:p w:rsidR="004A4648" w:rsidRDefault="004A4648" w:rsidP="004A4648">
      <w:r>
        <w:t xml:space="preserve">Dokaz: bankarska garancija, blanko menica, menično ovlašćenje za ozbiljnost ponude u visini od 2% od vrednosti dostavljene ponude bez PDV-a, karton deponovanih potpisa i dokaz da je dostavljena menica registrovana u Registru menica </w:t>
      </w:r>
    </w:p>
    <w:p w:rsidR="004A4648" w:rsidRDefault="004A4648" w:rsidP="004A4648">
      <w:r>
        <w:t>7. Da raspolaže dovoljnim tehničkim i kadrovskim kapacitetom:</w:t>
      </w:r>
    </w:p>
    <w:p w:rsidR="004A4648" w:rsidRDefault="004A4648" w:rsidP="004A4648">
      <w:r>
        <w:t xml:space="preserve"> - da poseduje Ovlašćenje (autorizacija) za distribuciju dobra na teritoriji Republike Srbije </w:t>
      </w:r>
    </w:p>
    <w:p w:rsidR="004A4648" w:rsidRDefault="004A4648" w:rsidP="004A4648">
      <w:r>
        <w:t>- Da u momentu objavljivanja poziva za podnošenje ponuda na Portalu javnih nabavki i u momentu podnošenja ponude, na teritoriji Republike Srbije mora biti obezbeđena servisna podrška za opremu koja je predmet jn, i to: a) ponuđač mora imati radno anagažovana najmanje dva servisera sa sertifikatom proizvođača opreme (sertifikovani serviseri za zvaki modalitet RTG, Laser printer i Softver za pregled, obradu, distribuciju i arhiviranje medicinskih snimaka).</w:t>
      </w:r>
    </w:p>
    <w:p w:rsidR="004A4648" w:rsidRDefault="004A4648" w:rsidP="004A4648">
      <w:r>
        <w:t xml:space="preserve"> - da će biti obezbeđena proizvodnja rezervnih delova i tehničkopotrošnog materijala za ponuđena dobra od najmanje 7 godina od momenta kvalitativnog prijema </w:t>
      </w:r>
    </w:p>
    <w:p w:rsidR="004A4648" w:rsidRDefault="004A4648" w:rsidP="004A4648">
      <w:r>
        <w:t xml:space="preserve">- da dostavi izjavu da će prilikom isporuke dostaviti: Korisničko uputstvo (usermanual) za rad operatera na engleskom i srpskom jeziku u papirnom obliku po dva primerka; </w:t>
      </w:r>
    </w:p>
    <w:p w:rsidR="004A4648" w:rsidRDefault="004A4648" w:rsidP="004A4648">
      <w:r>
        <w:t xml:space="preserve">Servisno uputstvo (servicemanual) za tehničko održavanje na </w:t>
      </w:r>
      <w:r w:rsidR="00B514A2" w:rsidRPr="006A2537">
        <w:t xml:space="preserve">srpskom ili </w:t>
      </w:r>
      <w:r w:rsidRPr="006A2537">
        <w:t>engleskom jeziku</w:t>
      </w:r>
      <w:r>
        <w:t xml:space="preserve"> u papirnom obliku i elektronskom obliku (CD-u) Servisni instalacioni softver i neophodne šifre za servis aparata - da dostavi izjavu da će ukoliko bude izabran dostavljati podatke (putem elektronske pošte, faksa ili dr) o promenama šifara za softverski pristup servisnom modu za sve šifre koje se vremenski menjaju od strane proizvođača (dnevno, mesečno i godišnje), a ukoliko ne postoji servisni softver i šifre za servis dostaviti overenu izjavu proizvođača - da ponuđeno dobro poseduju važeća Rešenja ALIMS o upisu u Registar medicinskih sredstava - Rešenje-dozvolu za obavljanje poslova prometa uređaja koji proizvode jonizujuća zračenja. - da ponuđena dobra ispunjavaju sve zahteve propisane konkursnom dokumentacijom </w:t>
      </w:r>
    </w:p>
    <w:p w:rsidR="004A4648" w:rsidRDefault="004A4648" w:rsidP="004A4648">
      <w:r>
        <w:t xml:space="preserve">8. Izjava ponuđača da će ponuđena dobra imati rok trajanja od najmanje 24 meseci od dana od dana zavođenja zapisnika o kvalitativnom prijemu. </w:t>
      </w:r>
    </w:p>
    <w:p w:rsidR="004A4648" w:rsidRDefault="004A4648" w:rsidP="004A4648">
      <w:r>
        <w:t xml:space="preserve">NAPOMENE: - Dokazi pod tačkom 2 ne mogu biti stariji od dva meseca pre otvaranja ponuda. - Podaci o poreskim obavezama, zaštiti životne sredine, zaštiti pri zapošljavanju, uslovima rada i sl. se mogu dobiti kod sledećih institucija: </w:t>
      </w:r>
    </w:p>
    <w:p w:rsidR="004A4648" w:rsidRDefault="004A4648" w:rsidP="004A4648">
      <w:r>
        <w:t xml:space="preserve">1. Ministarstvo finansija i privrede Republike Srbije – www.mfp.gov.rs 2. Poreska uprava Republike Srbije - </w:t>
      </w:r>
      <w:hyperlink r:id="rId15" w:history="1">
        <w:r w:rsidRPr="00EC5FCB">
          <w:rPr>
            <w:rStyle w:val="Hyperlink"/>
          </w:rPr>
          <w:t>http://poreskaupravars.org/</w:t>
        </w:r>
      </w:hyperlink>
      <w:r>
        <w:t xml:space="preserve"> </w:t>
      </w:r>
    </w:p>
    <w:p w:rsidR="004A4648" w:rsidRDefault="004A4648" w:rsidP="004A4648">
      <w:r>
        <w:t xml:space="preserve">3. Ministarstvo pravde i državne uprave Republike Srbije - </w:t>
      </w:r>
      <w:hyperlink r:id="rId16" w:history="1">
        <w:r w:rsidRPr="00EC5FCB">
          <w:rPr>
            <w:rStyle w:val="Hyperlink"/>
          </w:rPr>
          <w:t>www.drzavnauprava.gov.rs</w:t>
        </w:r>
      </w:hyperlink>
      <w:r>
        <w:t xml:space="preserve"> </w:t>
      </w:r>
    </w:p>
    <w:p w:rsidR="004A4648" w:rsidRDefault="004A4648" w:rsidP="004A4648">
      <w:r>
        <w:lastRenderedPageBreak/>
        <w:t xml:space="preserve">4. Ministarstvo rada, zapošljavanja i socijalne politike Republike Srbije -www.minrzs.gov.rs - Ponuđač upisan u registar ponuđača nije dužan da prilikom podnošenja ponude dokazuje ispunjenost obaveznih uslova od tačke 1. do 3. - dokazi od red. br.14 se dostavljaju za svako ponuđeno dobro, bez obzira na formu dostavljene ponude (samostalno, zajednička ponuda ili ponuda sa podizvođačem). </w:t>
      </w:r>
    </w:p>
    <w:p w:rsidR="004A4648" w:rsidRDefault="004A4648" w:rsidP="004A4648">
      <w:r>
        <w:t xml:space="preserve">- Svaki ponuđač iz grupe ponuđača mora da ispuni uslove iz člana 75. stav 1. tačka 1) do 4) Zakona o javnim nabavkama, a dodatne uslove ispunjavaju zajedno. Uslov iz člana 75. stav 1. Tačka 5) Zakona o javnim nabavkama dužan je da ispuni ponuđač iz grupe ponuđača kojem je povereno izvršenje dela nabavke za koji je neophodna ispunjenost tog uslova. Sastavni deo zajedničke ponude je sporazum kojim se ponuđači iz grupe međusobno i prema naručiocu obavezuju na izvršenje javne nabavke, a koji obavezno sadrži podatke utvrđene članom 81. stav 4 tačka 1) do 6). </w:t>
      </w:r>
    </w:p>
    <w:p w:rsidR="004A4648" w:rsidRDefault="004A4648" w:rsidP="004A4648">
      <w:r>
        <w:t>- Za sve svoje podizvođače, navedene u ponudi, ponuđač mora da dostavi dokaze o ispunjenosti obaveznih uslova za učešće, i to u istom obliku i na način kako se to traži za ponuđača (ispunjavanje uslova iz člana 75. stav 1 tačka 1) do 4) Zakona), a dokaz o ispunjenosti uslova iz člana 75. stav 1 tačka 5. Zakona za deo nabavke koji će izvršiti preko podizvođača.</w:t>
      </w:r>
    </w:p>
    <w:p w:rsidR="004A4648" w:rsidRDefault="004A4648" w:rsidP="004A4648">
      <w:r>
        <w:t xml:space="preserve"> - Naručilac može pre donošenja odluke o dodeli ugovora, zahtevati od ponuđača, čija je ponuda na osnovu izveštaja komisije za javnu nabavku ocenjena kao najpovoljnija, da dostavi na uvid original ili overenu kopiju svih ili pojedinih dokaza.</w:t>
      </w:r>
    </w:p>
    <w:p w:rsidR="004A4648" w:rsidRDefault="004A4648" w:rsidP="004A4648">
      <w:r>
        <w:t xml:space="preserve"> - Ako ponuđač u ostavljenom, primerenom roku koji ne može biti kraći od 5 dana, ne dostavi na uvid original ili overenu kopiju traženih dokaza, naručilac će njegovu ponudu odbiti kao neprihvatljivu. - Ponuđači u predmetnoj nabavci nisu dužni da dostavljaju dokaze koji su javno dostupni na internet stranicama nadležnih organa, pod uslovom da navedu stranicu na kojoj je traženi dokument javno dostupan. Naručilac neće odbiti kao neprihvatljivu ponudu zato što ne sadrži dokaz određen Zakonom o javnim nabavkama ili konkursnom dokumentacijom, ako je ponuđač naveo u ponudi internet stranicu na kojoj su traženi podaci javno dostupni.</w:t>
      </w:r>
    </w:p>
    <w:p w:rsidR="004A4648" w:rsidRDefault="004A4648" w:rsidP="004A4648">
      <w:r>
        <w:t xml:space="preserve"> - U skladu sa članom 79. stav 4 Zakona, ponuđač nije dužan da dostavlja dokaze koji su javno dostupni na internet stranicama nadležnih organa i to: Rešenje o upisu u registar Agencije za privredne registre – kao dokaz da je registrovan kod nadležnog organa (dostupno na sajtu Agencije za privredne registre) i Izveštaj o bonitetu za javne nabavke kao dokaz da ponuđač ima pozitivan finansijski rezultat u 2014, 2015 i 2016. godine - kao dokaz finansijskog kapaciteta (dostupno na sajtu Agencije za privredne registre). </w:t>
      </w:r>
    </w:p>
    <w:p w:rsidR="004A4648" w:rsidRDefault="004A4648" w:rsidP="004A4648">
      <w:r>
        <w:t>- Ukoliko je dokaz o ispunjenosti uslova elektronski dokument, ponuđač dostavlja kopiju elektronskog dokumenta u pisanom obliku, u skladu sa zakonom kojim se uređuje elektronski dokument.</w:t>
      </w:r>
    </w:p>
    <w:p w:rsidR="004A4648" w:rsidRDefault="004A4648" w:rsidP="004A4648">
      <w:r>
        <w:t xml:space="preserve"> - Ako ponuđač ima sedište u drugoj državi, naručilac može da proveri da li su dokumenti kojima ponuđač dokazuje ispunjenost traženih uslova izdati od strane nadležnih organa te države. </w:t>
      </w:r>
    </w:p>
    <w:p w:rsidR="004A4648" w:rsidRDefault="004A4648" w:rsidP="004A4648">
      <w:r>
        <w:t xml:space="preserve">- Ako ponuđač nije mogao da pribavi tražena dokumenta u roku za podnošenje ponude, zbog toga što ona do trenutka podnošenja ponude nisu mogla biti izdata po propisima države u kojoj ponuđač ima </w:t>
      </w:r>
      <w:r>
        <w:lastRenderedPageBreak/>
        <w:t>sedište i ukoliko uz ponudu priloži odgovarajući dokaz za to, naručilac će dozvoliti ponuđaču da naknadno dostavi tražena dokumenta u primerenom roku.</w:t>
      </w:r>
    </w:p>
    <w:p w:rsidR="004A4648" w:rsidRDefault="004A4648" w:rsidP="004A4648">
      <w:r>
        <w:t xml:space="preserve"> - Ako se u državi u kojoj ponuđač ima sedište ne izdaju dokazi iz člana 77. ZJN, ponuđač može, umesto dokaza, priložiti svoju pisanu izjavu, datu pod krivičnom i materijalnom odgovornošću overenu pred sudskim ili upravnim organom, javnim beležnikom ili drugim nadležnim organom te države.</w:t>
      </w:r>
    </w:p>
    <w:p w:rsidR="004A4648" w:rsidRDefault="004A4648" w:rsidP="004A4648">
      <w:r>
        <w:t xml:space="preserve"> - Ponuđač je dužan da bez odlaganja, pismeno obavesti naručioca o bilo kojoj promeni u vezi sa ispunjenošću uslova iz postupka predmetne javne nabavke, koja nastupi do donošenja odluke, odnosno zaključenja ugovora, odnosno tokom važenja ugovora o javnoj nabavci i da je dokumentuje na propisani način. Ponuđač je dužan da dokumenta koja prilaže kao dokaz poređa redosledom kao u ovom obrascu. </w:t>
      </w:r>
    </w:p>
    <w:p w:rsidR="004A4648" w:rsidRDefault="004A4648" w:rsidP="004A4648">
      <w:r>
        <w:t xml:space="preserve"> 12. OBRAZAC BR. 8 – IZJAVE O DOSTAVLJANJU FINANSIJSKIH GARANCIJA IZJAVA O DOSTAVLJANJU MENICE I MENIČNOG OVLAŠĆENJA ZA OZBILJNOST PONUDE ZA SLUČAJ ODUSTAJANJA OD UČINJENE PONUDE, ZAKLJUČENJA UGOVORA ILI NEDOSTAVLJANJA KUPCIMA MENICE ZA DOBRO IZVRŠNJE POSLA U VISINI OD 10% OD VREDNOSTI ZAKLJUČENIH UGOVORA </w:t>
      </w:r>
    </w:p>
    <w:p w:rsidR="004A4648" w:rsidRDefault="004A4648" w:rsidP="004A4648">
      <w:r>
        <w:t xml:space="preserve">Prihvatamo da Naručilac realizuje menicu na iznos od 2% od ukupne vrednosti ponude u slučaju odustajanja od učinjene ponude ili zaključenja ugovora ili nedostavljanja Kupcima menice za dobro izvršenje posla u visini od 10% od vrednosti zaključenih ugovora saglasno članu 59. stav 4. Zakona o javnim nabavkama. </w:t>
      </w:r>
    </w:p>
    <w:p w:rsidR="004A4648" w:rsidRDefault="004A4648" w:rsidP="004A4648">
      <w:r>
        <w:t>Prilog uz ovu izjavu: - blanko menica, menično ovlašćenje, karton deponovanih potpisa i izvod iz Registra menica Narodne banke Srbije, kao dokaz da je ista registrovana.</w:t>
      </w:r>
    </w:p>
    <w:p w:rsidR="00B514A2" w:rsidRDefault="00B514A2" w:rsidP="00B514A2">
      <w:r>
        <w:t xml:space="preserve">U _____________________                  </w:t>
      </w:r>
    </w:p>
    <w:p w:rsidR="00B514A2" w:rsidRDefault="00B514A2" w:rsidP="00B514A2">
      <w:r>
        <w:t>dana __________________                    m.p</w:t>
      </w:r>
      <w:r w:rsidRPr="00B514A2">
        <w:t xml:space="preserve"> </w:t>
      </w:r>
      <w:r>
        <w:t xml:space="preserve">                              Ovlašćeno lice ponuđača:_______________                                 </w:t>
      </w:r>
    </w:p>
    <w:p w:rsidR="004A4648" w:rsidRDefault="004A4648" w:rsidP="004A4648"/>
    <w:p w:rsidR="00C55F9B" w:rsidRDefault="00C55F9B" w:rsidP="004A4648"/>
    <w:p w:rsidR="00C55F9B" w:rsidRDefault="00C55F9B" w:rsidP="004A4648"/>
    <w:p w:rsidR="00C55F9B" w:rsidRDefault="00C55F9B" w:rsidP="004A4648"/>
    <w:p w:rsidR="00C55F9B" w:rsidRDefault="00C55F9B" w:rsidP="004A4648"/>
    <w:p w:rsidR="00C55F9B" w:rsidRDefault="00C55F9B" w:rsidP="004A4648"/>
    <w:p w:rsidR="00C55F9B" w:rsidRDefault="00C55F9B" w:rsidP="004A4648"/>
    <w:p w:rsidR="00C55F9B" w:rsidRDefault="00C55F9B" w:rsidP="004A4648"/>
    <w:p w:rsidR="00C55F9B" w:rsidRDefault="00C55F9B" w:rsidP="004A4648"/>
    <w:p w:rsidR="00C55F9B" w:rsidRDefault="00C55F9B" w:rsidP="004A4648"/>
    <w:p w:rsidR="004A4648" w:rsidRDefault="004A4648" w:rsidP="004A4648"/>
    <w:p w:rsidR="004A4648" w:rsidRDefault="004A4648" w:rsidP="004A4648">
      <w:r>
        <w:t>13. OBRAZAC BR. 9 - IZJAVA PONUĐAČA O NEZAVISNOJ PONUDI Povodom poziva za podnošenje ponude za javnu nabavku digitalnog rendgen aparata za potrebe Doma zdravlja Medveđa , broj __________ godinu, objavljenog na Portalu javnih nabavki dana ____________ godine, izjavljujem pod punom materijalnom i krivičnom odgovornošću da sam ponudu podneo nezavisno, bez dogovora sa drugim ponuđačima ili zainteresovanim licima.</w:t>
      </w:r>
    </w:p>
    <w:p w:rsidR="00B514A2" w:rsidRDefault="00B514A2" w:rsidP="00B514A2">
      <w:r>
        <w:t xml:space="preserve">U _____________________                  </w:t>
      </w:r>
    </w:p>
    <w:p w:rsidR="004A4648" w:rsidRDefault="00B514A2" w:rsidP="00B514A2">
      <w:r>
        <w:t xml:space="preserve">dana __________________                    m.p                               Ovlašćeno lice ponuđača:_______________                                 </w:t>
      </w:r>
    </w:p>
    <w:p w:rsidR="004A4648" w:rsidRDefault="004A4648" w:rsidP="004A4648"/>
    <w:p w:rsidR="004A4648" w:rsidRDefault="004A4648" w:rsidP="004A4648">
      <w:r>
        <w:t xml:space="preserve">14. OBRAZAC BR. 10 - IZJAVA PONUĐAČA U SKLADU SA ČLANOM 75. STAV 2. ZAKONA O JAVNIM NABAVKAMA </w:t>
      </w:r>
    </w:p>
    <w:p w:rsidR="004A4648" w:rsidRDefault="004A4648" w:rsidP="004A4648">
      <w:r>
        <w:t xml:space="preserve">U skladu sa članom 75. stav 2. Zakona o javnim nabavkama („Službeni glasnik RS“,br.124/12, 14/2015 i 68/2015), izjavljujem da sam pri sastavljanju ponude za javnu nabavku digitalnog rendgen aparata za potrebe Doma zdravlja Medveđa , broj JN ________________ poštovao obaveze koje proizlaze iz važećih propisa o zaštiti na radu, zapošljavanju i uslovima rada, zaštiti životne sredine. </w:t>
      </w:r>
    </w:p>
    <w:p w:rsidR="00DF6BAE" w:rsidRDefault="00DF6BAE" w:rsidP="00DF6BAE">
      <w:r>
        <w:t xml:space="preserve">U _____________________                  </w:t>
      </w:r>
    </w:p>
    <w:p w:rsidR="004A4648" w:rsidRDefault="00DF6BAE" w:rsidP="00DF6BAE">
      <w:r>
        <w:t xml:space="preserve">dana __________________                    m.p                               Ovlašćeno lice ponuđača:_______________                                 </w:t>
      </w:r>
    </w:p>
    <w:p w:rsidR="004A4648" w:rsidRDefault="004A4648" w:rsidP="004A4648">
      <w:r>
        <w:t xml:space="preserve"> 15. OBRAZAC BR. 11 –</w:t>
      </w:r>
    </w:p>
    <w:p w:rsidR="004A4648" w:rsidRDefault="004A4648" w:rsidP="004A4648">
      <w:pPr>
        <w:jc w:val="center"/>
      </w:pPr>
      <w:r>
        <w:t>IZJAVA PONUĐAČA DA NEMA ZABRANU OBAVLJANJA DELATNOSTI U SKLADU SA ČLANOM 75. STAV 2. ZAKONA O JAVNIM NABAVKAMA NAZIV PONUĐAČA :               _______________________________________________ SEDIŠTE : ________________________________________________________</w:t>
      </w:r>
    </w:p>
    <w:p w:rsidR="004A4648" w:rsidRDefault="004A4648" w:rsidP="004A4648">
      <w:pPr>
        <w:jc w:val="center"/>
      </w:pPr>
      <w:r>
        <w:t>I Z J A V A</w:t>
      </w:r>
    </w:p>
    <w:p w:rsidR="004A4648" w:rsidRDefault="004A4648" w:rsidP="004A4648">
      <w:r>
        <w:t>Kojom potvrđuje pod punom materijalnom i krivičnom odgovornošću da nema zabranu obavljanja delatnosti koja je na snazi u vreme podnošenja ponude.</w:t>
      </w:r>
    </w:p>
    <w:p w:rsidR="00DF6BAE" w:rsidRDefault="004A4648" w:rsidP="00DF6BAE">
      <w:r>
        <w:t xml:space="preserve"> </w:t>
      </w:r>
      <w:r w:rsidR="00DF6BAE">
        <w:t xml:space="preserve">U _____________________                  </w:t>
      </w:r>
    </w:p>
    <w:p w:rsidR="004A4648" w:rsidRDefault="00DF6BAE" w:rsidP="00DF6BAE">
      <w:r>
        <w:t xml:space="preserve">dana __________________                    m.p                               Ovlašćeno lice ponuđača:_______________                                 </w:t>
      </w:r>
    </w:p>
    <w:p w:rsidR="004A4648" w:rsidRDefault="004A4648" w:rsidP="004A4648">
      <w:r>
        <w:t xml:space="preserve">Napomena: Ponuđač popunjava, potpisuje i overava Izjavu Konkursna dokumentacija za javnu nabavku u otvorenom postupku br.JN RO-M/2019 </w:t>
      </w:r>
    </w:p>
    <w:p w:rsidR="00DF6BAE" w:rsidRDefault="00DF6BAE" w:rsidP="004A4648"/>
    <w:p w:rsidR="00DF6BAE" w:rsidRDefault="00DF6BAE" w:rsidP="004A4648"/>
    <w:p w:rsidR="004A4648" w:rsidRDefault="004A4648" w:rsidP="004A4648">
      <w:r>
        <w:lastRenderedPageBreak/>
        <w:t xml:space="preserve"> 16. OBRAZAC BR. 12 - TROŠKOVI PRIPREME PONUDE </w:t>
      </w:r>
    </w:p>
    <w:p w:rsidR="004A4648" w:rsidRDefault="004A4648" w:rsidP="004A4648">
      <w:r>
        <w:t xml:space="preserve">Na osnovu člana 88. stav 1. Zakona o javnim nabavkama („Službeni glasnik RS“,br.124/12, 14/2015 i 68/2015), a shodno članu 5. stav 10. Pravilnika o obaveznim elementima konkursne dokumentacije u postupcima javnih nabavki i načinu dokazivanja ispunjenosti uslova(”Službeni glasnik RS” br. 29/2013), uz ponudu prilažem STRUKTURU TROŠKOVA PRIPREMANJA PONUDE  Za javnu nabavku digitalnog rendgen aparata za potrebe Doma zdravlja Medveđa , broj JN ______________ </w:t>
      </w:r>
    </w:p>
    <w:p w:rsidR="004A4648" w:rsidRDefault="004A4648" w:rsidP="004A4648">
      <w:r>
        <w:t xml:space="preserve"> Troškovi pribavljanja sredstava obezbeđenja __________ dinara bez pdv </w:t>
      </w:r>
    </w:p>
    <w:p w:rsidR="004A4648" w:rsidRDefault="004A4648" w:rsidP="004A4648">
      <w:r>
        <w:t xml:space="preserve">Ukupni troškovi bez PDV __________ dinara PDV __________ dinara </w:t>
      </w:r>
    </w:p>
    <w:p w:rsidR="004A4648" w:rsidRDefault="004A4648" w:rsidP="004A4648">
      <w:r>
        <w:t>Ukupni troškovi sa PDV __________ dinara</w:t>
      </w:r>
    </w:p>
    <w:p w:rsidR="004A4648" w:rsidRDefault="004A4648" w:rsidP="004A4648">
      <w:r>
        <w:t xml:space="preserve"> Strukturu troškova pripreme ponude prilažem i tražim naknadu navedenih troškova ukoliko naručilac predmetni postupak javne nabavke obustavi iz razloga koji su na strani naručioca , shodno članu 88. stav 3. Zakona o javnim nabavkama („Službeni glasnik RS“,br.124/12, 14/2015 i 68/2015), </w:t>
      </w:r>
    </w:p>
    <w:p w:rsidR="004A4648" w:rsidRDefault="004A4648" w:rsidP="004A4648">
      <w:r>
        <w:t>Napomena: • obrazac troškova pripreme ponude popunjavaju ponuđači koji su imali navedene troškove i koji traži da mu ih naručilac nadoknadi • ostale troškove pripreme i podnošenja ponude snosi isključivo ponuđač i ne može tražiti od naručioca naknadu troškova (član 88. stav 2. Zakona o javnim nabavkama („Službeni glasnik RS“,br.124/12, 14/2015 i 68/2015), • ukoliko ponuđač ne popuni obrazac troškova pripreme ponude,naručilac nije dužan da mu nadoknadi troškove</w:t>
      </w:r>
    </w:p>
    <w:p w:rsidR="00DF6BAE" w:rsidRDefault="004A4648" w:rsidP="00DF6BAE">
      <w:r>
        <w:t xml:space="preserve"> </w:t>
      </w:r>
      <w:r w:rsidR="00DF6BAE">
        <w:t xml:space="preserve">U _____________________                  </w:t>
      </w:r>
    </w:p>
    <w:p w:rsidR="004A4648" w:rsidRDefault="00DF6BAE" w:rsidP="00DF6BAE">
      <w:r>
        <w:t xml:space="preserve">dana __________________                    m.p                               Ovlašćeno lice ponuđača:_______________                                 </w:t>
      </w:r>
    </w:p>
    <w:p w:rsidR="004A4648" w:rsidRDefault="004A4648" w:rsidP="004A4648">
      <w:r>
        <w:t xml:space="preserve">Konkursna dokumentacija za javnu nabavku u otvorenom postupku br._____________ </w:t>
      </w:r>
    </w:p>
    <w:p w:rsidR="00AD52C5" w:rsidRDefault="00AD52C5" w:rsidP="004A4648"/>
    <w:p w:rsidR="00AD52C5" w:rsidRDefault="00AD52C5" w:rsidP="004A4648"/>
    <w:p w:rsidR="00AD52C5" w:rsidRDefault="00AD52C5" w:rsidP="004A4648"/>
    <w:p w:rsidR="00AD52C5" w:rsidRDefault="00AD52C5" w:rsidP="004A4648"/>
    <w:p w:rsidR="00AD52C5" w:rsidRDefault="00AD52C5" w:rsidP="004A4648"/>
    <w:p w:rsidR="00AD52C5" w:rsidRDefault="00AD52C5" w:rsidP="004A4648"/>
    <w:p w:rsidR="00AD52C5" w:rsidRDefault="00AD52C5" w:rsidP="004A4648"/>
    <w:p w:rsidR="00AD52C5" w:rsidRDefault="00AD52C5" w:rsidP="004A4648"/>
    <w:p w:rsidR="00701526" w:rsidRDefault="00701526" w:rsidP="004A4648"/>
    <w:p w:rsidR="004A4648" w:rsidRPr="00701526" w:rsidRDefault="004A4648" w:rsidP="00701526">
      <w:pPr>
        <w:rPr>
          <w:rFonts w:cstheme="minorHAnsi"/>
        </w:rPr>
      </w:pPr>
      <w:r w:rsidRPr="00701526">
        <w:rPr>
          <w:rFonts w:cstheme="minorHAnsi"/>
        </w:rPr>
        <w:lastRenderedPageBreak/>
        <w:t>17. OBRAZAC BR. 13 –</w:t>
      </w:r>
    </w:p>
    <w:p w:rsidR="004A4648" w:rsidRPr="00701526" w:rsidRDefault="004A4648" w:rsidP="00701526">
      <w:pPr>
        <w:jc w:val="center"/>
        <w:rPr>
          <w:rFonts w:cstheme="minorHAnsi"/>
        </w:rPr>
      </w:pPr>
      <w:r w:rsidRPr="00701526">
        <w:rPr>
          <w:rFonts w:cstheme="minorHAnsi"/>
        </w:rPr>
        <w:t>MODEL UGOVORA O JAVNOJ NABAVCI DIGITALNOG RENDGEN APARATA ZA POTREBE DOMA ZDRAVLJA Medveđa  br.RO-M/2019</w:t>
      </w:r>
    </w:p>
    <w:p w:rsidR="004A4648" w:rsidRPr="00701526" w:rsidRDefault="004A4648" w:rsidP="00701526">
      <w:pPr>
        <w:rPr>
          <w:rFonts w:cstheme="minorHAnsi"/>
        </w:rPr>
      </w:pPr>
      <w:r w:rsidRPr="00701526">
        <w:rPr>
          <w:rFonts w:cstheme="minorHAnsi"/>
        </w:rPr>
        <w:t xml:space="preserve"> Na osnovu člana 112. Zakona o javnim nabavkama („Službeni glasnik RS“,br.124/12, 14/2015 i 68/2015), raspisanog javnog poziva za prikupljanje ponuda u otvorenom postupku za nabavku DIGITALNOG RENDGEN APARATA ZA POTREBE DOMA ZDRAVLJA MEDVEĐA , objavljenog na Portalu uprave za javne nabavke i Portalu Doma zdravlja Medveđa    11.06. 2019god. i Odluke Direktora Doma zdravlja Medveđa  o dodeli ugovora br. ________ od ____________.godine, zaključuju </w:t>
      </w:r>
    </w:p>
    <w:p w:rsidR="004A4648" w:rsidRPr="00701526" w:rsidRDefault="004A4648" w:rsidP="00701526">
      <w:pPr>
        <w:jc w:val="center"/>
        <w:rPr>
          <w:rFonts w:cstheme="minorHAnsi"/>
          <w:b/>
        </w:rPr>
      </w:pPr>
      <w:r w:rsidRPr="00701526">
        <w:rPr>
          <w:rFonts w:cstheme="minorHAnsi"/>
          <w:b/>
        </w:rPr>
        <w:t xml:space="preserve">U G O V O R O JAVNOJ NABAVCI    </w:t>
      </w:r>
    </w:p>
    <w:p w:rsidR="004A4648" w:rsidRPr="00701526" w:rsidRDefault="004A4648" w:rsidP="00701526">
      <w:pPr>
        <w:jc w:val="center"/>
        <w:rPr>
          <w:rFonts w:cstheme="minorHAnsi"/>
        </w:rPr>
      </w:pPr>
      <w:r w:rsidRPr="00701526">
        <w:rPr>
          <w:rFonts w:cstheme="minorHAnsi"/>
        </w:rPr>
        <w:t xml:space="preserve">   br. ______________ U OTVORENOM POSTUPKU ZA NABAVKU DIGITALNOG RENDGEN APARATA ZA POTREBE DOMA ZDRAVLJA MEDVEĐA</w:t>
      </w:r>
    </w:p>
    <w:p w:rsidR="004A4648" w:rsidRPr="00701526" w:rsidRDefault="004A4648" w:rsidP="00701526">
      <w:pPr>
        <w:rPr>
          <w:rFonts w:cstheme="minorHAnsi"/>
        </w:rPr>
      </w:pPr>
      <w:r w:rsidRPr="00701526">
        <w:rPr>
          <w:rFonts w:cstheme="minorHAnsi"/>
        </w:rPr>
        <w:t xml:space="preserve"> 1.DOM ZDRAVLjA MEDVEĐA , Nikole Tesle 4, 16240 Medveđa , koga zastupa: direktor dr Dragan 17682547; PIB: 104969497;, s jedne strane i </w:t>
      </w:r>
    </w:p>
    <w:p w:rsidR="004A4648" w:rsidRPr="00701526" w:rsidRDefault="004A4648" w:rsidP="00701526">
      <w:pPr>
        <w:rPr>
          <w:rFonts w:cstheme="minorHAnsi"/>
        </w:rPr>
      </w:pPr>
      <w:r w:rsidRPr="00701526">
        <w:rPr>
          <w:rFonts w:cstheme="minorHAnsi"/>
        </w:rPr>
        <w:t xml:space="preserve">2. ________________________________, ____________________, koga zastupa: direktor _____________________________ (u daljem tekstu: Isporučilac), račun: _________________________; matični broj: _____________; PIB: _______________. </w:t>
      </w:r>
    </w:p>
    <w:p w:rsidR="004A4648" w:rsidRPr="00701526" w:rsidRDefault="004A4648" w:rsidP="00701526">
      <w:pPr>
        <w:rPr>
          <w:rFonts w:cstheme="minorHAnsi"/>
        </w:rPr>
      </w:pPr>
      <w:r w:rsidRPr="00701526">
        <w:rPr>
          <w:rFonts w:cstheme="minorHAnsi"/>
        </w:rPr>
        <w:t xml:space="preserve">Predmet Ugovora                                                          Član 1. </w:t>
      </w:r>
    </w:p>
    <w:p w:rsidR="004A4648" w:rsidRPr="00701526" w:rsidRDefault="004A4648" w:rsidP="00701526">
      <w:pPr>
        <w:rPr>
          <w:rFonts w:cstheme="minorHAnsi"/>
        </w:rPr>
      </w:pPr>
      <w:r w:rsidRPr="00701526">
        <w:rPr>
          <w:rFonts w:cstheme="minorHAnsi"/>
        </w:rPr>
        <w:t xml:space="preserve">Ovim ugovorom ugovorne strane regulišu medjusobna prava i obaveze u vezi sa nabavkom i isporukom DIGITALNOG RENDGEN APARATA ZA POTREBE DOMA ZDRAVLJA Medveđa  broj JN ___________ po raspisanom oglasu za javnu nabavku u otvorenom postupku. </w:t>
      </w:r>
    </w:p>
    <w:p w:rsidR="004A4648" w:rsidRPr="00701526" w:rsidRDefault="004A4648" w:rsidP="00701526">
      <w:pPr>
        <w:jc w:val="center"/>
        <w:rPr>
          <w:rFonts w:cstheme="minorHAnsi"/>
        </w:rPr>
      </w:pPr>
      <w:r w:rsidRPr="00701526">
        <w:rPr>
          <w:rFonts w:cstheme="minorHAnsi"/>
        </w:rPr>
        <w:t>Član 2.</w:t>
      </w:r>
    </w:p>
    <w:p w:rsidR="004A4648" w:rsidRPr="00701526" w:rsidRDefault="004A4648" w:rsidP="00701526">
      <w:pPr>
        <w:rPr>
          <w:rFonts w:cstheme="minorHAnsi"/>
        </w:rPr>
      </w:pPr>
      <w:r w:rsidRPr="00701526">
        <w:rPr>
          <w:rFonts w:cstheme="minorHAnsi"/>
        </w:rPr>
        <w:t>Isporučilac se obavezuje da blagovremeno isporuči, montira, instalira i pusti u rad, a Naručilac da plati isporučeno dobro, po ponudi br. _________, od ____________. god., koja je sastavni deo ovog Ugovora. Cena                                                                                Član 3.</w:t>
      </w:r>
    </w:p>
    <w:p w:rsidR="004A4648" w:rsidRPr="00701526" w:rsidRDefault="004A4648" w:rsidP="00701526">
      <w:pPr>
        <w:rPr>
          <w:rFonts w:cstheme="minorHAnsi"/>
        </w:rPr>
      </w:pPr>
      <w:r w:rsidRPr="00701526">
        <w:rPr>
          <w:rFonts w:cstheme="minorHAnsi"/>
        </w:rPr>
        <w:t xml:space="preserve"> Vrednost ugovorenog dobra iznosi:_________________ RSD bez PDV-a. Ukupna vrednost ugovora (sa PDV-om) je:_________________. U ukupnu vrednost ugovorenog dobra ulazi i dopremanje, istovar, montaža, instalacija, dokazivanje tehničkih karakteristika i puštanje u rad i, obuka korisnika i tehničkih lica na licu mesta. </w:t>
      </w:r>
    </w:p>
    <w:p w:rsidR="004A4648" w:rsidRPr="00701526" w:rsidRDefault="004A4648" w:rsidP="00701526">
      <w:pPr>
        <w:rPr>
          <w:rFonts w:cstheme="minorHAnsi"/>
        </w:rPr>
      </w:pPr>
      <w:r w:rsidRPr="00701526">
        <w:rPr>
          <w:rFonts w:cstheme="minorHAnsi"/>
        </w:rPr>
        <w:t xml:space="preserve">Rok i mesto isporuke                                                      Član 4. </w:t>
      </w:r>
    </w:p>
    <w:p w:rsidR="00701526" w:rsidRPr="00701526" w:rsidRDefault="004A4648" w:rsidP="00701526">
      <w:pPr>
        <w:rPr>
          <w:rFonts w:cstheme="minorHAnsi"/>
        </w:rPr>
      </w:pPr>
      <w:r w:rsidRPr="00701526">
        <w:rPr>
          <w:rFonts w:cstheme="minorHAnsi"/>
        </w:rPr>
        <w:t xml:space="preserve">Isporučilac se obavezuje da isporuči ugovoreno dobro iz člana 1. ugovora u roku do _____ dana od dana obostranog potpisivanja ugovora. Datum prijema ugovorenih dobara u prostorijama krajnjeg korisnika smatraće se rokom (datumom) isporuke (datum na otpremnici). Isporučilac je obavezan da pisanim putem obavesti Naručioca - krajnjeg korisnika o tačnom datumu i vremenu isporuke, najmanje 3 (tri) </w:t>
      </w:r>
      <w:r w:rsidRPr="00701526">
        <w:rPr>
          <w:rFonts w:cstheme="minorHAnsi"/>
        </w:rPr>
        <w:lastRenderedPageBreak/>
        <w:t>dana pre isporuke, vodeći računa da isti ne pada u vanradno vreme, vreme praznika, subotu i nedelju. Isporučilac je u obavezi da izvrši dopremanje i unošenje ugovorenih dobara u predviđene prostorije na lokaciji upotrebe.</w:t>
      </w:r>
    </w:p>
    <w:p w:rsidR="004A4648" w:rsidRPr="00701526" w:rsidRDefault="004A4648" w:rsidP="00701526">
      <w:pPr>
        <w:rPr>
          <w:rFonts w:cstheme="minorHAnsi"/>
        </w:rPr>
      </w:pPr>
      <w:r w:rsidRPr="00701526">
        <w:rPr>
          <w:rFonts w:cstheme="minorHAnsi"/>
        </w:rPr>
        <w:t>Isporučilac se obavezuje da će montažu, instalaciju, puštanje u rad, testiranje, dokazivanje svih traženih karakteristika ugovorenih dobara - kvalitativni prijem izvršiti u roku do _____ dana od dana obostranog potpisivanja ugovora.</w:t>
      </w:r>
    </w:p>
    <w:p w:rsidR="004A4648" w:rsidRPr="00701526" w:rsidRDefault="004A4648" w:rsidP="00701526">
      <w:pPr>
        <w:rPr>
          <w:rFonts w:cstheme="minorHAnsi"/>
        </w:rPr>
      </w:pPr>
      <w:r w:rsidRPr="00701526">
        <w:rPr>
          <w:rFonts w:cstheme="minorHAnsi"/>
        </w:rPr>
        <w:t xml:space="preserve">Način plaćanja                                                                Član 5. </w:t>
      </w:r>
    </w:p>
    <w:p w:rsidR="004A4648" w:rsidRPr="00701526" w:rsidRDefault="004A4648" w:rsidP="00701526">
      <w:pPr>
        <w:rPr>
          <w:rFonts w:cstheme="minorHAnsi"/>
        </w:rPr>
      </w:pPr>
      <w:r w:rsidRPr="00701526">
        <w:rPr>
          <w:rFonts w:cstheme="minorHAnsi"/>
        </w:rPr>
        <w:t xml:space="preserve">Iznos od ___________dinara, bez PDV-a, odnosno ___________ sa PDV-om (za ugovorenu opremu i obuku neograničenog broja lica krajnjeg korisnika i lica tehničke struke za rad na licu mesta pri instalaciji) naručilac će platiti u roku od _________ dana od dana zavođenja zapisnika o kvalitativnom i kvantitativnom prijemu. Da bi Naručilac mogao da izvrši plaćanje računa, Isporučilac je dužan da dostavi sledeću originalnu isplatnu dokumentaciju: </w:t>
      </w:r>
    </w:p>
    <w:p w:rsidR="004A4648" w:rsidRPr="00701526" w:rsidRDefault="004A4648" w:rsidP="00701526">
      <w:pPr>
        <w:rPr>
          <w:rFonts w:cstheme="minorHAnsi"/>
        </w:rPr>
      </w:pPr>
      <w:r w:rsidRPr="00701526">
        <w:rPr>
          <w:rFonts w:cstheme="minorHAnsi"/>
        </w:rPr>
        <w:t>• Račun (dva primerka) • Otpremnicu potpisanu od strane krajnjeg korisnika Naručioca (jedan primerak) • Zapisnik o kvantitativnom i kvalitativnom prijemu ugovorenih dobara potpisan od strane Isporučioca i komisije krajnjeg korisnika (jedan primerak).</w:t>
      </w:r>
    </w:p>
    <w:p w:rsidR="004A4648" w:rsidRPr="00701526" w:rsidRDefault="004A4648" w:rsidP="00701526">
      <w:pPr>
        <w:rPr>
          <w:rFonts w:cstheme="minorHAnsi"/>
        </w:rPr>
      </w:pPr>
      <w:r w:rsidRPr="00701526">
        <w:rPr>
          <w:rFonts w:cstheme="minorHAnsi"/>
        </w:rPr>
        <w:t xml:space="preserve"> • Izveštaj o izvršenoj obuci neograničenog broja krajnjih korisnika i tehničkih lica na licu mesta pri instalaciji (u dva primerka: jedan original i jedna fotokopija). Isporučilac je dužan da odmah, a najkasnije u roku od 7 (sedam) dana od dana zavođenja zapisnika o kvantitativnom i kvalitativnom prijemu, dostavi Naručiocu isplatnu dokumentaciju iz ovog člana. Ukoliko Isporučilac ne dostavi isplatnu dokumentaciju u navedenom roku iz prethodnog člana, rok plaćanja će se računati od dana službenog prijema iste.</w:t>
      </w:r>
    </w:p>
    <w:p w:rsidR="004A4648" w:rsidRPr="00701526" w:rsidRDefault="004A4648" w:rsidP="00701526">
      <w:pPr>
        <w:rPr>
          <w:rFonts w:cstheme="minorHAnsi"/>
        </w:rPr>
      </w:pPr>
      <w:r w:rsidRPr="00701526">
        <w:rPr>
          <w:rFonts w:cstheme="minorHAnsi"/>
        </w:rPr>
        <w:t xml:space="preserve"> Obuka i dokumentacija                                              Član 6.</w:t>
      </w:r>
    </w:p>
    <w:p w:rsidR="004A4648" w:rsidRPr="00701526" w:rsidRDefault="004A4648" w:rsidP="00701526">
      <w:pPr>
        <w:rPr>
          <w:rFonts w:cstheme="minorHAnsi"/>
        </w:rPr>
      </w:pPr>
      <w:r w:rsidRPr="00701526">
        <w:rPr>
          <w:rFonts w:cstheme="minorHAnsi"/>
        </w:rPr>
        <w:t xml:space="preserve"> Isporučilac se obavezuje da izvrši obuku neograničenog broja korisnika i lica tehničke struke na licu mesta, do potpunog ovladavanja tehnikom rada, u roku za kvalitativni prijem u trajanju od _____ radnih dana. Cena obuka je sadržana u ugovorenoj vrednosti. Isporučilac se obavezuje da uz ugovorena dobra iz člana 1. ugovora isporuči sledeću dokumentaciju: </w:t>
      </w:r>
    </w:p>
    <w:p w:rsidR="004A4648" w:rsidRPr="00701526" w:rsidRDefault="004A4648" w:rsidP="00701526">
      <w:pPr>
        <w:rPr>
          <w:rFonts w:cstheme="minorHAnsi"/>
        </w:rPr>
      </w:pPr>
      <w:r w:rsidRPr="00701526">
        <w:rPr>
          <w:rFonts w:cstheme="minorHAnsi"/>
        </w:rPr>
        <w:t>Korisničko uputstvo (user manual) za rad operatera na engleskom i srpskom jeziku u papirnom obliku po dva primerka;</w:t>
      </w:r>
    </w:p>
    <w:p w:rsidR="004A4648" w:rsidRPr="00701526" w:rsidRDefault="004A4648" w:rsidP="00701526">
      <w:pPr>
        <w:rPr>
          <w:rFonts w:cstheme="minorHAnsi"/>
        </w:rPr>
      </w:pPr>
      <w:r w:rsidRPr="00701526">
        <w:rPr>
          <w:rFonts w:cstheme="minorHAnsi"/>
        </w:rPr>
        <w:t xml:space="preserve"> Servisno uputstvo (service manual) za tehničko održavanje na engleskom jeziku u papirnom obliku i elektronskom obliku (CD-u) Servisni instalacioni softver i neophodne šifre za servis aparata Isporučilac se obavezuje da će dostavljati podatke (putem elektronske pošte, faksa ili dr) o promenama šifara za softverski pristup servisnom modu za sve šifre koje se vremenski menjaju od strane proizvođača (dnevno, mesečno i godišnje) - ukoliko postoji servisni softver i šifre za servis. </w:t>
      </w:r>
    </w:p>
    <w:p w:rsidR="004A4648" w:rsidRPr="00701526" w:rsidRDefault="004A4648" w:rsidP="00701526">
      <w:pPr>
        <w:rPr>
          <w:rFonts w:cstheme="minorHAnsi"/>
        </w:rPr>
      </w:pPr>
      <w:r w:rsidRPr="00701526">
        <w:rPr>
          <w:rFonts w:cstheme="minorHAnsi"/>
        </w:rPr>
        <w:t xml:space="preserve">Otprema i pakovanje                                                      Član 7. </w:t>
      </w:r>
    </w:p>
    <w:p w:rsidR="004A4648" w:rsidRPr="00701526" w:rsidRDefault="004A4648" w:rsidP="00701526">
      <w:pPr>
        <w:rPr>
          <w:rFonts w:cstheme="minorHAnsi"/>
        </w:rPr>
      </w:pPr>
      <w:r w:rsidRPr="00701526">
        <w:rPr>
          <w:rFonts w:cstheme="minorHAnsi"/>
        </w:rPr>
        <w:lastRenderedPageBreak/>
        <w:t>Isporučilac se obavezuje da ugovoreno dobro iz člana 1. Ugovora bude odgovarajuće upakovano kako bi se zaštitilo od bilo kakvih oštećenja ili gubitka za vreme transporta, utovara, pretovara, istovara i uskladištenja do ugradnje. Konkursna dokumentacija za javnu nabavku u otvorenom postupku br._______________</w:t>
      </w:r>
    </w:p>
    <w:p w:rsidR="004A4648" w:rsidRPr="00701526" w:rsidRDefault="004A4648" w:rsidP="00701526">
      <w:pPr>
        <w:rPr>
          <w:rFonts w:cstheme="minorHAnsi"/>
        </w:rPr>
      </w:pPr>
      <w:r w:rsidRPr="00701526">
        <w:rPr>
          <w:rFonts w:cstheme="minorHAnsi"/>
        </w:rPr>
        <w:t xml:space="preserve"> Kvantitativni i kvalitativni prijem                                  Član 8. </w:t>
      </w:r>
    </w:p>
    <w:p w:rsidR="004A4648" w:rsidRPr="00701526" w:rsidRDefault="004A4648" w:rsidP="00701526">
      <w:pPr>
        <w:rPr>
          <w:rFonts w:cstheme="minorHAnsi"/>
        </w:rPr>
      </w:pPr>
      <w:r w:rsidRPr="00701526">
        <w:rPr>
          <w:rFonts w:cstheme="minorHAnsi"/>
        </w:rPr>
        <w:t xml:space="preserve">Kvantitativni i kvalitativni prijem dobra iz člana 1. Ugovora  vrši se u prostorijama krajnjeg korisnika, nakon čega će ugovorne strane sačiniti zapisnik. Pod kvantitativnim prijemom podrazumeva se isporuka ugovorenih dobara u prostorijama Naručioca – krajnjeg korisnika, Pod kvalitativnim prijemom podrazumeva se da Isporučilac izvrši instalaciju, montažu, puštanje u rad, testiranje i dokazivanje svih traženih karakteristika ugovorenih dobara, kao i obuku korisnika i lica tehničke struke, na licu mesta. Uočeni nedostaci pri kvantitativnom i kvalitativnom prijemu, kao što su oštećenje ugovorenog dobra, manjak u odnosu na fakturu i listu pakovanja, kao i neslaganje u odnosu na ugovorene tehničke karakteristike, konstatovaće se komisijskim zapisnikom krajnjeg korisnika i Isporučioca. </w:t>
      </w:r>
    </w:p>
    <w:p w:rsidR="004A4648" w:rsidRPr="00701526" w:rsidRDefault="004A4648" w:rsidP="00701526">
      <w:pPr>
        <w:rPr>
          <w:rFonts w:cstheme="minorHAnsi"/>
        </w:rPr>
      </w:pPr>
      <w:r w:rsidRPr="00701526">
        <w:rPr>
          <w:rFonts w:cstheme="minorHAnsi"/>
        </w:rPr>
        <w:t xml:space="preserve">Isporučilac se obavezuje da otkloni nedostatke u isporuci, konstatovane komisijskim zapisnikom, kako bi se krajnjem korisniku isporučila nedostajuća dobra, odnosno njeni delovi, zamenila neispravna i neadekvatna dobra, besplatno. Ukoliko se u toku kvalitativnog prijema ugovorenog dobra iz člana 1. ugovora desi kvar Isporučilac je dužan da ga otkloni o svom trošku. </w:t>
      </w:r>
    </w:p>
    <w:p w:rsidR="004A4648" w:rsidRPr="00701526" w:rsidRDefault="004A4648" w:rsidP="00701526">
      <w:pPr>
        <w:rPr>
          <w:rFonts w:cstheme="minorHAnsi"/>
        </w:rPr>
      </w:pPr>
      <w:r w:rsidRPr="00701526">
        <w:rPr>
          <w:rFonts w:cstheme="minorHAnsi"/>
        </w:rPr>
        <w:t xml:space="preserve">Montaža, puštanje u rad i testiranje ugovrene opreme    Član 9.  </w:t>
      </w:r>
    </w:p>
    <w:p w:rsidR="004A4648" w:rsidRPr="00701526" w:rsidRDefault="004A4648" w:rsidP="00701526">
      <w:pPr>
        <w:rPr>
          <w:rFonts w:cstheme="minorHAnsi"/>
        </w:rPr>
      </w:pPr>
      <w:r w:rsidRPr="00701526">
        <w:rPr>
          <w:rFonts w:cstheme="minorHAnsi"/>
        </w:rPr>
        <w:t xml:space="preserve">Isporučilac je u obavezi da izvrši dopremanje i unošenje ugovorenog dobra u predviđenu prostoriju, na lokaciju instalisanja, kao i da izvede sve prateće aktivnosti, ukoliko se javi potreba za tim. Montaža ugovorenih dobra sadržana je u ceni iz člana 3. ovog ugovora i biće izvršena od strane ovlašćenih stručnjaka Isporučioca, odnosno proizvođača na odredištu naručioca. Isporučilac je u obavezi da izvrši montažu, instalaciju i puštanje u rad ugovorenih dobara i prateće opreme uz obezbeđenje svih potrebnih delova i materijala za povezivanje sa postojećom instalacijom u predviđenim prostorijama. Po završetku montaže pristupiće se puštanju ugovorenog dobra u rad i njegovom testiranju (provera tehničkih karakteristika i performansi). Nakon izvršenog testiranja i kvalitativnog prijema biće sačinjen Zapisnik o kvalitativnom prijemu od čijeg datuma zavođenja počinje da teče garantni period. Po završetku garantnog perioda biće ponovljeno testiranje po metodologiji dokazivanja radnih karakteristika ugovorenog dobra, a zatim će biti sačinjen Zapisnik potpisan od strane Isporučioca i komisija krajnjeg korisnika da je ugovoreno dobro u potpunosti u ispravnom stanju. </w:t>
      </w:r>
    </w:p>
    <w:p w:rsidR="004A4648" w:rsidRPr="00701526" w:rsidRDefault="004A4648" w:rsidP="00701526">
      <w:pPr>
        <w:rPr>
          <w:rFonts w:cstheme="minorHAnsi"/>
        </w:rPr>
      </w:pPr>
      <w:r w:rsidRPr="00701526">
        <w:rPr>
          <w:rFonts w:cstheme="minorHAnsi"/>
        </w:rPr>
        <w:t xml:space="preserve">Kvalitet ugovorenog dobra i garancija             Član 10. </w:t>
      </w:r>
    </w:p>
    <w:p w:rsidR="004A4648" w:rsidRPr="00701526" w:rsidRDefault="004A4648" w:rsidP="00701526">
      <w:pPr>
        <w:rPr>
          <w:rFonts w:cstheme="minorHAnsi"/>
        </w:rPr>
      </w:pPr>
      <w:r w:rsidRPr="00701526">
        <w:rPr>
          <w:rFonts w:cstheme="minorHAnsi"/>
        </w:rPr>
        <w:t xml:space="preserve">Isporučilac garantuje da je isporučeno dobro novo, iz tekuće proizvodnje, kvalitetno i funkcionalno u skladu sa odredbama ovog ugovora. Isporučilac obezbeđuje garanciju za bezgrešan rad ugovorenog dobra. Dobro će u potpunosti odgovarati tehničkim zahtevima i standardima za ovu vrstu opreme i biće ispitano pre isporuke od strane proizvođačevih organa za kontrolu kvaliteta. Isporučilac daje garanciju od _____ meseci za ugovoreno dobro iz člana 1. ovog ugovora. Isporučilac je u obavezi da u garantnom </w:t>
      </w:r>
      <w:r w:rsidRPr="00701526">
        <w:rPr>
          <w:rFonts w:cstheme="minorHAnsi"/>
        </w:rPr>
        <w:lastRenderedPageBreak/>
        <w:t>roku, o svom trošku sprovodi sve radnje i aktivnosti preventivnog održavanja i tehničkih pregleda, a u skladu sa servisnim uputstvom i po preporuci proizvođača.</w:t>
      </w:r>
    </w:p>
    <w:p w:rsidR="004A4648" w:rsidRPr="00701526" w:rsidRDefault="004A4648" w:rsidP="00701526">
      <w:pPr>
        <w:rPr>
          <w:rFonts w:cstheme="minorHAnsi"/>
        </w:rPr>
      </w:pPr>
      <w:r w:rsidRPr="00701526">
        <w:rPr>
          <w:rFonts w:cstheme="minorHAnsi"/>
        </w:rPr>
        <w:t xml:space="preserve">Naručilac je u obavezi da pošalje svoju pisanu reklamaciju Isporučiocu u slučaju da u garantnom roku na dobru koje je isporučeno po ovom ugovoru, bude ustanovljen bilo kakav nedostatak u konstrukciji, izradi, ili nedostatak prouzrokovan lošim kvalitetom materijala, ili ukoliko dobro ili njegovi delovi ne funkcionišu pravilno. Isporučilac je obavezan da pristupi rešavanju kvara najkasnije u roku od 24 časa od prijema pisane reklamacije. </w:t>
      </w:r>
    </w:p>
    <w:p w:rsidR="004A4648" w:rsidRPr="00701526" w:rsidRDefault="004A4648" w:rsidP="00701526">
      <w:pPr>
        <w:rPr>
          <w:rFonts w:cstheme="minorHAnsi"/>
        </w:rPr>
      </w:pPr>
      <w:r w:rsidRPr="00701526">
        <w:rPr>
          <w:rFonts w:cstheme="minorHAnsi"/>
        </w:rPr>
        <w:t>Rok za rešavanje reklamacije, u garantnom roku je najviše 7 dana od dana prijema pisane reklamacije krajnjeg korisnika. Ukoliko se u toku garantnog roka dogodi duži zastoj, u ukupnom trajanju preko 15 (petnaest) dana, Isporučilac je dužan da produži garantni rok za dužinu perioda zastoja – prestanka rada ugovorenog dobra. Pod periodom prestanka rada ugovorenog dobra podrazumeva se period od prijema pisane reklamacije krajnjeg korisnika do sačinjavanja zapisnika potpisanog od strane Isporučioca i komisije krajnjeg korisnika da je ugovoreno dobro dovedeno u ispravno stanje.</w:t>
      </w:r>
    </w:p>
    <w:p w:rsidR="004A4648" w:rsidRPr="00701526" w:rsidRDefault="004A4648" w:rsidP="00701526">
      <w:pPr>
        <w:rPr>
          <w:rFonts w:cstheme="minorHAnsi"/>
        </w:rPr>
      </w:pPr>
      <w:r w:rsidRPr="00701526">
        <w:rPr>
          <w:rFonts w:cstheme="minorHAnsi"/>
        </w:rPr>
        <w:t xml:space="preserve"> Za svaki zamenjeni ili popravljeni deo primeniće se novi garantni rok – prenosiva garancija proizvođača (garancija koju proizvođač ugovorenih dobara prenosi na Isporučioca), računajući od dana zamene, instaliranja ili popravke. </w:t>
      </w:r>
    </w:p>
    <w:p w:rsidR="004A4648" w:rsidRPr="00701526" w:rsidRDefault="004A4648" w:rsidP="00701526">
      <w:pPr>
        <w:rPr>
          <w:rFonts w:cstheme="minorHAnsi"/>
        </w:rPr>
      </w:pPr>
      <w:r w:rsidRPr="00701526">
        <w:rPr>
          <w:rFonts w:cstheme="minorHAnsi"/>
        </w:rPr>
        <w:t>Pod skrivenim manama podrazumevaju se neispravnosti koje nisu vidljive i nisu mogle biti otkrivene u toku normalnog funkcionisanja dobra, kao i one neispravnosti koje nisu obuhvaćene servisnim uputstvom, a koje prodavac ne može da otkloni u roku od 30 (trideset) dana od dana prijema pisane reklamacije.</w:t>
      </w:r>
    </w:p>
    <w:p w:rsidR="004A4648" w:rsidRPr="00701526" w:rsidRDefault="004A4648" w:rsidP="00701526">
      <w:pPr>
        <w:rPr>
          <w:rFonts w:cstheme="minorHAnsi"/>
        </w:rPr>
      </w:pPr>
      <w:r w:rsidRPr="00701526">
        <w:rPr>
          <w:rFonts w:cstheme="minorHAnsi"/>
        </w:rPr>
        <w:t xml:space="preserve"> U slučaju da Isporučilac ne može da otkloni neispravnost dobra u roku, računajući od dana prijema pisane reklamacije, dužan je da isporuči, montira i pusti u rad novo dobro u roku od dva meseca od dana prijema pisane reklamacije. Isporučilac se obavezuje da će obezbediti isporuku rezervnih delova i tehničkog potrošnog materijala u periodu od najmanje 7 godina od momenta kvalitativnog prijema. Isporučilac je u obavezi da u toku garantnog perioda obezbedi besplatno instaliranje i nadogradnju softversko – hardverskih poboljšanja koja proizvođač sprovede na isporučenoj opremi.</w:t>
      </w:r>
    </w:p>
    <w:p w:rsidR="004A4648" w:rsidRPr="00701526" w:rsidRDefault="004A4648" w:rsidP="00701526">
      <w:pPr>
        <w:rPr>
          <w:rFonts w:cstheme="minorHAnsi"/>
        </w:rPr>
      </w:pPr>
      <w:r w:rsidRPr="00701526">
        <w:rPr>
          <w:rFonts w:cstheme="minorHAnsi"/>
        </w:rPr>
        <w:t xml:space="preserve">Finansijska garancija                                            Član 11.        </w:t>
      </w:r>
    </w:p>
    <w:p w:rsidR="004A4648" w:rsidRPr="00701526" w:rsidRDefault="004A4648" w:rsidP="00701526">
      <w:pPr>
        <w:rPr>
          <w:rFonts w:cstheme="minorHAnsi"/>
        </w:rPr>
      </w:pPr>
      <w:r w:rsidRPr="00701526">
        <w:rPr>
          <w:rFonts w:cstheme="minorHAnsi"/>
        </w:rPr>
        <w:t xml:space="preserve">Izabrani ponudjač se obavezuje da u roku od 7 dana od dana zaključenja ugovora (ili u trenutku zaključenja ugovora, a najkasnije do isporuke), preda Naručiocu blanko menicu sa meničnim ovlašćenjem, potpisanu od strane lica ovlašćenog za zastupanje i sa OP obrascem i potvrdom o izvršenoj registraciji, za dobro izvršenje posla. </w:t>
      </w:r>
    </w:p>
    <w:p w:rsidR="004A4648" w:rsidRPr="00701526" w:rsidRDefault="004A4648" w:rsidP="00701526">
      <w:pPr>
        <w:rPr>
          <w:rFonts w:cstheme="minorHAnsi"/>
        </w:rPr>
      </w:pPr>
      <w:r w:rsidRPr="00701526">
        <w:rPr>
          <w:rFonts w:cstheme="minorHAnsi"/>
        </w:rPr>
        <w:t xml:space="preserve">Menica za dobro izvršenje posla se izdaje u visini od 10% od ukupne vrednosti ugovora, bez PDV-a. Naručilac će unovčiti menicu u slučaju da Isporučilac ne bude izvršavao svoje ugovorne obaveze u rokovima i na način predvidjen ugovorom.  </w:t>
      </w:r>
    </w:p>
    <w:p w:rsidR="00DF6BAE" w:rsidRPr="00701526" w:rsidRDefault="004A4648" w:rsidP="00701526">
      <w:pPr>
        <w:rPr>
          <w:rFonts w:cstheme="minorHAnsi"/>
        </w:rPr>
      </w:pPr>
      <w:r w:rsidRPr="00701526">
        <w:rPr>
          <w:rFonts w:cstheme="minorHAnsi"/>
        </w:rPr>
        <w:t xml:space="preserve">Kaznene odredbe                                                   Član 12.     </w:t>
      </w:r>
    </w:p>
    <w:p w:rsidR="004A4648" w:rsidRPr="00701526" w:rsidRDefault="004A4648" w:rsidP="00701526">
      <w:pPr>
        <w:spacing w:line="240" w:lineRule="auto"/>
        <w:rPr>
          <w:rFonts w:cstheme="minorHAnsi"/>
        </w:rPr>
      </w:pPr>
      <w:r w:rsidRPr="00701526">
        <w:rPr>
          <w:rFonts w:cstheme="minorHAnsi"/>
        </w:rPr>
        <w:lastRenderedPageBreak/>
        <w:t xml:space="preserve">Ako Isporučilac svojom krivicom prekorači rokove za isporuku i/ili kvalitativni prijem ugovorenog dobra koji su utvrđeni u članu 4. ugovora, dužan je da plati ugovornu kaznu u iznosu od 2%0 (promila) dnevno. Ugovorna kazna može biti najviše 5% od ukupne vrednosti ugovora. </w:t>
      </w:r>
    </w:p>
    <w:p w:rsidR="004A4648" w:rsidRPr="00701526" w:rsidRDefault="004A4648" w:rsidP="00701526">
      <w:pPr>
        <w:spacing w:line="240" w:lineRule="auto"/>
        <w:rPr>
          <w:rFonts w:cstheme="minorHAnsi"/>
        </w:rPr>
      </w:pPr>
      <w:r w:rsidRPr="00701526">
        <w:rPr>
          <w:rFonts w:cstheme="minorHAnsi"/>
        </w:rPr>
        <w:t xml:space="preserve">Obračun ugovorne kazne vrši  Naručilac, o čemu sačinjava knjižno zaduženje koje dostavlja Isporučiocu radi uplate. </w:t>
      </w:r>
    </w:p>
    <w:p w:rsidR="004A4648" w:rsidRPr="00701526" w:rsidRDefault="004A4648" w:rsidP="00701526">
      <w:pPr>
        <w:spacing w:line="240" w:lineRule="auto"/>
        <w:rPr>
          <w:rFonts w:cstheme="minorHAnsi"/>
        </w:rPr>
      </w:pPr>
      <w:r w:rsidRPr="00701526">
        <w:rPr>
          <w:rFonts w:cstheme="minorHAnsi"/>
        </w:rPr>
        <w:t>Ako Isporučilac svojom krivicom ne izvrši ugovorene obaveze, jednostrano raskine ugovor ili zakasni sa isporukom i/ili kvalitativnim prijemom dobara preko rokova koji su predviđeni gore navedenom ugovornom kaznom, Naručilac bez njegove saglasnosti ima pravo da deponovani instrument obezbeđenja izvršenja ugovornih obaveza – menicu, podnese na naplatu Banci kod koje ima otvoren tekući račun na iznos do 10% vrednosti ugovora, bez PDVa (odnosno 15% ukoliko je dužnik dobio negativnu referencu za javnu nabavku koja nije istovrsna sa predmetom ove javne nabavke).</w:t>
      </w:r>
    </w:p>
    <w:p w:rsidR="004A4648" w:rsidRPr="00701526" w:rsidRDefault="004A4648" w:rsidP="00701526">
      <w:pPr>
        <w:spacing w:line="240" w:lineRule="auto"/>
        <w:rPr>
          <w:rFonts w:cstheme="minorHAnsi"/>
        </w:rPr>
      </w:pPr>
      <w:r w:rsidRPr="00701526">
        <w:rPr>
          <w:rFonts w:cstheme="minorHAnsi"/>
        </w:rPr>
        <w:t xml:space="preserve"> Naručilac ima pravo da jednostrano raskine ugovor ukoliko Isporučilac svojom krivicom ne izvrši ugovorne obaveze ili zakasni sa isporukom i/ili kvalitativnim prijemom dobara preko rokova koji su predviđeni gore navedenom ugovornom kaznom, a deponovani instrument obezbeđenja izvršenja ugovornih obaveza – menicu podnese na naplatu Banci kod koje ima otvoren tekući račun na iznos do 10% vrednosti ugovora, bez PDV-a (odnosno 15% ukoliko je dužnik dobio negativnu referencu za javnu nabavku koja nije istovrsna sa predmetom ove javne nabavke).</w:t>
      </w:r>
    </w:p>
    <w:p w:rsidR="004A4648" w:rsidRPr="00701526" w:rsidRDefault="004A4648" w:rsidP="00701526">
      <w:pPr>
        <w:spacing w:line="240" w:lineRule="auto"/>
        <w:rPr>
          <w:rFonts w:cstheme="minorHAnsi"/>
        </w:rPr>
      </w:pPr>
      <w:r w:rsidRPr="00701526">
        <w:rPr>
          <w:rFonts w:cstheme="minorHAnsi"/>
        </w:rPr>
        <w:t xml:space="preserve"> Raskid Ugovora                                                    Član 13.     </w:t>
      </w:r>
    </w:p>
    <w:p w:rsidR="004A4648" w:rsidRPr="00701526" w:rsidRDefault="004A4648" w:rsidP="00701526">
      <w:pPr>
        <w:spacing w:line="240" w:lineRule="auto"/>
        <w:rPr>
          <w:rFonts w:cstheme="minorHAnsi"/>
        </w:rPr>
      </w:pPr>
      <w:r w:rsidRPr="00701526">
        <w:rPr>
          <w:rFonts w:cstheme="minorHAnsi"/>
        </w:rPr>
        <w:t>Svaka od ugovornih strana ima pravo na raskid ovog Ugovora u slučaju neispunjenja ugovornih obaveza druge ugovorne strane.</w:t>
      </w:r>
    </w:p>
    <w:p w:rsidR="004A4648" w:rsidRPr="00701526" w:rsidRDefault="004A4648" w:rsidP="00701526">
      <w:pPr>
        <w:spacing w:line="240" w:lineRule="auto"/>
        <w:rPr>
          <w:rFonts w:cstheme="minorHAnsi"/>
        </w:rPr>
      </w:pPr>
      <w:r w:rsidRPr="00701526">
        <w:rPr>
          <w:rFonts w:cstheme="minorHAnsi"/>
        </w:rPr>
        <w:t xml:space="preserve"> Nadležnost u slučaju spora                               Član 14.</w:t>
      </w:r>
    </w:p>
    <w:p w:rsidR="004A4648" w:rsidRPr="00701526" w:rsidRDefault="004A4648" w:rsidP="00701526">
      <w:pPr>
        <w:spacing w:line="240" w:lineRule="auto"/>
        <w:rPr>
          <w:rFonts w:cstheme="minorHAnsi"/>
        </w:rPr>
      </w:pPr>
      <w:r w:rsidRPr="00701526">
        <w:rPr>
          <w:rFonts w:cstheme="minorHAnsi"/>
        </w:rPr>
        <w:t xml:space="preserve"> Za sve što nije predvidjeno ovim Ugovorom važe odredbe Zakona o obligacionim odnosima. U slučaju spora nadležan je Privredni sud u Leskovcu .</w:t>
      </w:r>
    </w:p>
    <w:p w:rsidR="004A4648" w:rsidRPr="00701526" w:rsidRDefault="004A4648" w:rsidP="00701526">
      <w:pPr>
        <w:spacing w:line="240" w:lineRule="auto"/>
        <w:rPr>
          <w:rFonts w:cstheme="minorHAnsi"/>
        </w:rPr>
      </w:pPr>
      <w:r w:rsidRPr="00701526">
        <w:rPr>
          <w:rFonts w:cstheme="minorHAnsi"/>
        </w:rPr>
        <w:t xml:space="preserve"> Završna odredba                                                Član 15. </w:t>
      </w:r>
    </w:p>
    <w:p w:rsidR="004A4648" w:rsidRPr="00701526" w:rsidRDefault="004A4648" w:rsidP="00701526">
      <w:pPr>
        <w:spacing w:line="240" w:lineRule="auto"/>
        <w:rPr>
          <w:rFonts w:cstheme="minorHAnsi"/>
        </w:rPr>
      </w:pPr>
      <w:r w:rsidRPr="00701526">
        <w:rPr>
          <w:rFonts w:cstheme="minorHAnsi"/>
        </w:rPr>
        <w:t>Ovaj Ugovor je sačinjen u 6 (šest) istovetnih primeraka, od kojih po 3 (tri) primerka za svaku ugovornu stranu.</w:t>
      </w:r>
    </w:p>
    <w:p w:rsidR="004A4648" w:rsidRPr="00701526" w:rsidRDefault="004A4648" w:rsidP="00701526">
      <w:pPr>
        <w:rPr>
          <w:rFonts w:cstheme="minorHAnsi"/>
        </w:rPr>
      </w:pPr>
      <w:r w:rsidRPr="00701526">
        <w:rPr>
          <w:rFonts w:cstheme="minorHAnsi"/>
        </w:rPr>
        <w:t xml:space="preserve"> ISPORUČILAC:                                                                                                                       NARUČILAC: _____________________                                                                                DOM ZDRAVLJA Medveđa Direktor                                                                                                                                        Direktor ______________________ </w:t>
      </w:r>
      <w:r w:rsidR="00DF6BAE" w:rsidRPr="00701526">
        <w:rPr>
          <w:rFonts w:cstheme="minorHAnsi"/>
        </w:rPr>
        <w:t xml:space="preserve">     </w:t>
      </w:r>
      <w:r w:rsidRPr="00701526">
        <w:rPr>
          <w:rFonts w:cstheme="minorHAnsi"/>
        </w:rPr>
        <w:t xml:space="preserve">_______________________                                    dr Dragan Anđelković </w:t>
      </w:r>
    </w:p>
    <w:p w:rsidR="004A4648" w:rsidRDefault="004A4648" w:rsidP="00701526">
      <w:pPr>
        <w:rPr>
          <w:rFonts w:cstheme="minorHAnsi"/>
        </w:rPr>
      </w:pPr>
      <w:r w:rsidRPr="00701526">
        <w:rPr>
          <w:rFonts w:cstheme="minorHAnsi"/>
        </w:rPr>
        <w:t xml:space="preserve"> Napomena: - Model ugovora ponuđač mora da ponuni, overi pečatom i potpiše, čim potvrđuje da prihvata elemente modela ugovora. - U slučaju podnošenja zajedničke ponude, odnosno ponude sa učešćem podizvođača, u modelu ugovora moraju biti navedeni svi ponuđači iz grupe ponuđača, odnosno svi podizvođači (potrebne podatke, tj. matični broj, PIB i broj računa, o učesnicima u zajedničkoj ponudi, odnosno podizvođačima dostaviti </w:t>
      </w:r>
    </w:p>
    <w:p w:rsidR="00701526" w:rsidRDefault="00701526" w:rsidP="00701526">
      <w:pPr>
        <w:rPr>
          <w:rFonts w:cstheme="minorHAnsi"/>
        </w:rPr>
      </w:pPr>
    </w:p>
    <w:p w:rsidR="00701526" w:rsidRPr="00701526" w:rsidRDefault="00701526" w:rsidP="00701526">
      <w:pPr>
        <w:rPr>
          <w:rFonts w:cstheme="minorHAnsi"/>
        </w:rPr>
      </w:pPr>
    </w:p>
    <w:p w:rsidR="004A4648" w:rsidRPr="00701526" w:rsidRDefault="004A4648" w:rsidP="00701526">
      <w:pPr>
        <w:rPr>
          <w:rFonts w:cstheme="minorHAnsi"/>
        </w:rPr>
      </w:pPr>
      <w:r w:rsidRPr="00701526">
        <w:rPr>
          <w:rFonts w:cstheme="minorHAnsi"/>
        </w:rPr>
        <w:lastRenderedPageBreak/>
        <w:t xml:space="preserve">Konkursna dokumentacija za javnu nabavku u otvorenom postupku br.JN _____________________ </w:t>
      </w:r>
    </w:p>
    <w:p w:rsidR="004A4648" w:rsidRDefault="004A4648" w:rsidP="004A4648">
      <w:r>
        <w:t xml:space="preserve">18.OBRAZAC 14 -            TENDERSKA GARANCIJA (GARANCIJA ZA OZBILjNOST PONUDE) </w:t>
      </w:r>
    </w:p>
    <w:p w:rsidR="004A4648" w:rsidRDefault="004A4648" w:rsidP="004A4648">
      <w:r>
        <w:t>Na osnovu Zakona o menici ("Sl.list FNRJ" br. 104/46 i 18/58, "Sl. list SFRJ" br. 16/65 , 54/70 i 57/89 i "Sl. list SRJ" br. 46/96, izdajemo:</w:t>
      </w:r>
    </w:p>
    <w:p w:rsidR="004A4648" w:rsidRDefault="004A4648" w:rsidP="004A4648">
      <w:pPr>
        <w:jc w:val="center"/>
      </w:pPr>
      <w:r>
        <w:t>MENIČNO PISMO - OVLAŠĆENjE ZA KORISNIKA SOLO BLANKO MENICE</w:t>
      </w:r>
    </w:p>
    <w:p w:rsidR="004A4648" w:rsidRDefault="004A4648" w:rsidP="004A4648">
      <w:r>
        <w:t>U prilogu ovog akta dostavljamo sopstvenu menicu sledećih identifikacionih oznaka: _ _ _ / _ _ _ / ; _ _ _ / _ _ _ / _ _ _ / _ _ _ / _ _ _ / _ _ _ / _ _ _ / , ( s l o v n a ) ( n u m e r i č k a ) u skladu sa uslovima za učešće na tenderu za nabavku: ______________________________________________________________ _______________________________________________________________ ( t a č a n n a z i v i b r o j J a v n e n a b a v k e ) po pozivu objavljenom na Portalu javnih nabavki od ____________ 201</w:t>
      </w:r>
      <w:r w:rsidR="008A48BB">
        <w:t>9</w:t>
      </w:r>
      <w:r>
        <w:t xml:space="preserve">. godine Ovlašćujemo Dom zdravlja Medveđa  kao NARUČIOCA u potupku javne nabake da ovu menicu može iskoristiti do iznosa od ________________________________________________________________ ( b r o j e v i m a ) (________________________________________________________________) dinara. ( s l o v i m a ) Plaćanje menične obaveze će se izvršiti sa našeg tekućeg računa: </w:t>
      </w:r>
    </w:p>
    <w:p w:rsidR="004A4648" w:rsidRDefault="004A4648" w:rsidP="004A4648">
      <w:r>
        <w:t xml:space="preserve">Tekući račun Kod: ________________________________ ______________________________ </w:t>
      </w:r>
    </w:p>
    <w:p w:rsidR="004A4648" w:rsidRDefault="004A4648" w:rsidP="004A4648">
      <w:r>
        <w:t xml:space="preserve">Menična obaveza navedena u ovom ovlašćenju biće isplaćena Domu zdravlja medveđa  na tekući račun 840768661-29. Tenderska garancija će biti naplaćena u sledećim slučajevima: </w:t>
      </w:r>
    </w:p>
    <w:p w:rsidR="004A4648" w:rsidRDefault="004A4648" w:rsidP="004A4648">
      <w:r>
        <w:t xml:space="preserve">a) ako izabrani Ponuđač ne potpiše ugovor; </w:t>
      </w:r>
    </w:p>
    <w:p w:rsidR="004A4648" w:rsidRDefault="004A4648" w:rsidP="004A4648">
      <w:r>
        <w:t xml:space="preserve">b) ako Ponuđač povuče svoju ponudu nakon isteka roka za dostavu ponuda i ako </w:t>
      </w:r>
    </w:p>
    <w:p w:rsidR="004A4648" w:rsidRDefault="004A4648" w:rsidP="004A4648">
      <w:r>
        <w:t xml:space="preserve">c) ne dostavi garanciju za dobro izvršenje posla. </w:t>
      </w:r>
    </w:p>
    <w:p w:rsidR="00DF6BAE" w:rsidRDefault="00DF6BAE" w:rsidP="00DF6BAE">
      <w:r>
        <w:t xml:space="preserve">U _____________________                  </w:t>
      </w:r>
    </w:p>
    <w:p w:rsidR="004A4648" w:rsidRDefault="00DF6BAE" w:rsidP="00DF6BAE">
      <w:r>
        <w:t xml:space="preserve">dana __________________                    m.p                               Ovlašćeno lice ponuđača:_______________                                 </w:t>
      </w:r>
      <w:r w:rsidR="004A4648">
        <w:t xml:space="preserve">       Konkursna dokumentacija za javnu nabavku u otvorenom postupku br.JN ________________ </w:t>
      </w:r>
    </w:p>
    <w:p w:rsidR="004A4648" w:rsidRDefault="004A4648" w:rsidP="004A4648"/>
    <w:p w:rsidR="00701526" w:rsidRDefault="00701526" w:rsidP="004A4648"/>
    <w:p w:rsidR="00701526" w:rsidRDefault="00701526" w:rsidP="004A4648"/>
    <w:p w:rsidR="00701526" w:rsidRDefault="00701526" w:rsidP="004A4648"/>
    <w:p w:rsidR="00701526" w:rsidRDefault="00701526" w:rsidP="004A4648"/>
    <w:p w:rsidR="00701526" w:rsidRDefault="00701526" w:rsidP="004A4648">
      <w:bookmarkStart w:id="3" w:name="_GoBack"/>
      <w:bookmarkEnd w:id="3"/>
    </w:p>
    <w:p w:rsidR="004A4648" w:rsidRDefault="004A4648" w:rsidP="004A4648">
      <w:r>
        <w:lastRenderedPageBreak/>
        <w:t xml:space="preserve"> 19. OBRAZAC BR. 15 – GARANCIJA ZA DOBRO IZVRŠENJE POSLA </w:t>
      </w:r>
    </w:p>
    <w:p w:rsidR="004A4648" w:rsidRDefault="004A4648" w:rsidP="004A4648">
      <w:r>
        <w:t>Na osnovu Zakona o menici ("Sl.list FNRJ" br. 104/46 i 18/58, "Sl. list SFRJ" br. 16/65 , 54/70 i 57/89 i "Sl. list SRJ" br. 46/96, izdajemo:</w:t>
      </w:r>
    </w:p>
    <w:p w:rsidR="004A4648" w:rsidRDefault="004A4648" w:rsidP="004A4648">
      <w:pPr>
        <w:jc w:val="center"/>
      </w:pPr>
      <w:r>
        <w:t>MENIČNO PISMO - OVLAŠĆENjE ZA KORISNIKA SOLO BLANKO MENICE</w:t>
      </w:r>
    </w:p>
    <w:p w:rsidR="004A4648" w:rsidRDefault="004A4648" w:rsidP="004A4648">
      <w:r>
        <w:t xml:space="preserve">U prilogu ovog akta dostavljamo sopstvenu menicu sledećih identifikacionih oznaka: _ _ _ / _ _ _ / ; _ _ _ / _ _ _ / _ _ _ / _ _ _ / _ _ _ / _ _ _ / _ _ _ / , ( s l o v n a ) ( n u m e r i č k a ) u skladu sa uslovima za učešće na tenderu za nabavku: ______________________________________________________________ _______________________________________________________________ ( t a č a n n a z i v i b r o j J a v n e n a b a v k e ) po pozivu objavljenom na Portalu javnih nabavki od ____________ 2019. godine Ovlašćujemo Dom zdravlja Medveđa  kao NARUČIOCA u potupku javne nabake da ovu menicu može iskoristiti do iznosa od ________________________________________________________________ ( b r o j e v i m a ) (________________________________________________________________) dinara. ( s l o v i m a ) Plaćanje menične obaveze će se izvršiti sa našeg tekućeg računa: </w:t>
      </w:r>
    </w:p>
    <w:p w:rsidR="004A4648" w:rsidRDefault="004A4648" w:rsidP="004A4648">
      <w:r>
        <w:t>Tekući račun Kod:  _____________________________</w:t>
      </w:r>
    </w:p>
    <w:p w:rsidR="004A4648" w:rsidRDefault="004A4648" w:rsidP="004A4648">
      <w:r>
        <w:t xml:space="preserve">Menična obaveza navedena u ovom ovlašćenju biće isplaćena Domu zdravlja Medveđa na tekući račun 840-  768661-29  Uslovi menične obaveze: </w:t>
      </w:r>
    </w:p>
    <w:p w:rsidR="004A4648" w:rsidRDefault="004A4648" w:rsidP="004A4648">
      <w:r>
        <w:t xml:space="preserve">1. Ako PONUDJAČ ne ispunjava ugovorne obaveze. </w:t>
      </w:r>
    </w:p>
    <w:p w:rsidR="004A4648" w:rsidRDefault="004A4648" w:rsidP="004A4648">
      <w:r>
        <w:t xml:space="preserve">Mesto i datum:                                                Potpis ovlašćenog lica i overa Ponuđača ________________ ______________________ </w:t>
      </w:r>
    </w:p>
    <w:p w:rsidR="004A4648" w:rsidRDefault="004A4648" w:rsidP="004A4648">
      <w:r>
        <w:t>Konkursna dokumentacija za javnu nabavku u otvorenom postupku br.JN____________________</w:t>
      </w:r>
    </w:p>
    <w:p w:rsidR="00A50579" w:rsidRDefault="00A50579"/>
    <w:sectPr w:rsidR="00A50579" w:rsidSect="00A50579">
      <w:footerReference w:type="defaul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FBA" w:rsidRDefault="007E0FBA">
      <w:pPr>
        <w:spacing w:after="0" w:line="240" w:lineRule="auto"/>
      </w:pPr>
      <w:r>
        <w:separator/>
      </w:r>
    </w:p>
  </w:endnote>
  <w:endnote w:type="continuationSeparator" w:id="1">
    <w:p w:rsidR="007E0FBA" w:rsidRDefault="007E0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547"/>
      <w:docPartObj>
        <w:docPartGallery w:val="Page Numbers (Bottom of Page)"/>
        <w:docPartUnique/>
      </w:docPartObj>
    </w:sdtPr>
    <w:sdtEndPr>
      <w:rPr>
        <w:color w:val="7F7F7F" w:themeColor="background1" w:themeShade="7F"/>
        <w:spacing w:val="60"/>
      </w:rPr>
    </w:sdtEndPr>
    <w:sdtContent>
      <w:p w:rsidR="00AB3D5B" w:rsidRDefault="00E456D6">
        <w:pPr>
          <w:pStyle w:val="Footer"/>
          <w:pBdr>
            <w:top w:val="single" w:sz="4" w:space="1" w:color="D9D9D9" w:themeColor="background1" w:themeShade="D9"/>
          </w:pBdr>
          <w:rPr>
            <w:b/>
          </w:rPr>
        </w:pPr>
        <w:r>
          <w:fldChar w:fldCharType="begin"/>
        </w:r>
        <w:r w:rsidR="00AB3D5B">
          <w:instrText xml:space="preserve"> PAGE   \* MERGEFORMAT </w:instrText>
        </w:r>
        <w:r>
          <w:fldChar w:fldCharType="separate"/>
        </w:r>
        <w:r w:rsidR="008A48BB" w:rsidRPr="008A48BB">
          <w:rPr>
            <w:b/>
            <w:noProof/>
          </w:rPr>
          <w:t>40</w:t>
        </w:r>
        <w:r>
          <w:fldChar w:fldCharType="end"/>
        </w:r>
        <w:r w:rsidR="00AB3D5B">
          <w:rPr>
            <w:b/>
          </w:rPr>
          <w:t xml:space="preserve"> | </w:t>
        </w:r>
        <w:r w:rsidR="00AB3D5B">
          <w:rPr>
            <w:color w:val="7F7F7F" w:themeColor="background1" w:themeShade="7F"/>
            <w:spacing w:val="60"/>
          </w:rPr>
          <w:t>Page</w:t>
        </w:r>
      </w:p>
    </w:sdtContent>
  </w:sdt>
  <w:p w:rsidR="00AB3D5B" w:rsidRPr="00AB7AA3" w:rsidRDefault="00AB3D5B">
    <w:pPr>
      <w:pStyle w:val="Foo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FBA" w:rsidRDefault="007E0FBA">
      <w:pPr>
        <w:spacing w:after="0" w:line="240" w:lineRule="auto"/>
      </w:pPr>
      <w:r>
        <w:separator/>
      </w:r>
    </w:p>
  </w:footnote>
  <w:footnote w:type="continuationSeparator" w:id="1">
    <w:p w:rsidR="007E0FBA" w:rsidRDefault="007E0F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4A4648"/>
    <w:rsid w:val="001271D3"/>
    <w:rsid w:val="0014449C"/>
    <w:rsid w:val="001E0FC8"/>
    <w:rsid w:val="001E7F57"/>
    <w:rsid w:val="002E1974"/>
    <w:rsid w:val="003067C6"/>
    <w:rsid w:val="00406B36"/>
    <w:rsid w:val="004A4648"/>
    <w:rsid w:val="004D4058"/>
    <w:rsid w:val="006A2537"/>
    <w:rsid w:val="00701526"/>
    <w:rsid w:val="00754B27"/>
    <w:rsid w:val="007E0FBA"/>
    <w:rsid w:val="008A48BB"/>
    <w:rsid w:val="00A50579"/>
    <w:rsid w:val="00A74DEE"/>
    <w:rsid w:val="00AB3D5B"/>
    <w:rsid w:val="00AD52C5"/>
    <w:rsid w:val="00B514A2"/>
    <w:rsid w:val="00C55F9B"/>
    <w:rsid w:val="00C9420F"/>
    <w:rsid w:val="00DA3EBA"/>
    <w:rsid w:val="00DD53C3"/>
    <w:rsid w:val="00DF6BAE"/>
    <w:rsid w:val="00E456D6"/>
    <w:rsid w:val="00E47F4B"/>
    <w:rsid w:val="00E97C1D"/>
    <w:rsid w:val="00F66A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648"/>
    <w:rPr>
      <w:color w:val="0000FF" w:themeColor="hyperlink"/>
      <w:u w:val="single"/>
    </w:rPr>
  </w:style>
  <w:style w:type="paragraph" w:styleId="Header">
    <w:name w:val="header"/>
    <w:basedOn w:val="Normal"/>
    <w:link w:val="HeaderChar"/>
    <w:uiPriority w:val="99"/>
    <w:semiHidden/>
    <w:unhideWhenUsed/>
    <w:rsid w:val="004A4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648"/>
  </w:style>
  <w:style w:type="paragraph" w:styleId="Footer">
    <w:name w:val="footer"/>
    <w:basedOn w:val="Normal"/>
    <w:link w:val="FooterChar"/>
    <w:uiPriority w:val="99"/>
    <w:unhideWhenUsed/>
    <w:rsid w:val="004A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648"/>
  </w:style>
  <w:style w:type="paragraph" w:customStyle="1" w:styleId="Default">
    <w:name w:val="Default"/>
    <w:rsid w:val="004A464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E7F5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hyperlink" Target="http://www.domzdravljamedvedj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mzdravljamedvedja.com" TargetMode="External"/><Relationship Id="rId12" Type="http://schemas.openxmlformats.org/officeDocument/2006/relationships/hyperlink" Target="http://www.domzdravljmedvedj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rzavnauprava.gov.r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avnik@dzmedvedja.com" TargetMode="External"/><Relationship Id="rId5" Type="http://schemas.openxmlformats.org/officeDocument/2006/relationships/footnotes" Target="footnotes.xml"/><Relationship Id="rId15" Type="http://schemas.openxmlformats.org/officeDocument/2006/relationships/hyperlink" Target="http://poreskaupravars.org/" TargetMode="External"/><Relationship Id="rId10" Type="http://schemas.openxmlformats.org/officeDocument/2006/relationships/hyperlink" Target="http://www.domzdravljamedvedj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avnik@dzmedvedja.com" TargetMode="External"/><Relationship Id="rId14" Type="http://schemas.openxmlformats.org/officeDocument/2006/relationships/hyperlink" Target="mailto:pravnik@dzmedved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5211-5F5D-4B3D-BCB4-197722B3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13851</Words>
  <Characters>78953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2019-09-26T09:17:00Z</dcterms:created>
  <dcterms:modified xsi:type="dcterms:W3CDTF">2019-09-26T09:37:00Z</dcterms:modified>
</cp:coreProperties>
</file>